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06783" w14:textId="77777777" w:rsidR="00223819" w:rsidRPr="001A5DCD" w:rsidRDefault="00223819" w:rsidP="00223819">
      <w:pPr>
        <w:widowControl w:val="0"/>
        <w:jc w:val="center"/>
        <w:rPr>
          <w:rFonts w:asciiTheme="minorHAnsi" w:hAnsiTheme="minorHAnsi"/>
          <w:szCs w:val="24"/>
        </w:rPr>
      </w:pPr>
      <w:r w:rsidRPr="001A5DCD">
        <w:rPr>
          <w:rFonts w:asciiTheme="minorHAnsi" w:hAnsiTheme="minorHAnsi"/>
          <w:szCs w:val="24"/>
        </w:rPr>
        <w:t>Ridge Point High School</w:t>
      </w:r>
    </w:p>
    <w:p w14:paraId="076FD679" w14:textId="77777777" w:rsidR="00223819" w:rsidRPr="001A5DCD" w:rsidRDefault="003E58A3" w:rsidP="00223819">
      <w:pPr>
        <w:widowControl w:val="0"/>
        <w:jc w:val="center"/>
        <w:rPr>
          <w:rFonts w:asciiTheme="minorHAnsi" w:hAnsiTheme="minorHAnsi"/>
          <w:szCs w:val="24"/>
        </w:rPr>
      </w:pPr>
      <w:r w:rsidRPr="001A5DCD">
        <w:rPr>
          <w:rFonts w:asciiTheme="minorHAnsi" w:hAnsiTheme="minorHAnsi"/>
          <w:szCs w:val="24"/>
        </w:rPr>
        <w:t>Course Syllabus 2017 - 2018</w:t>
      </w:r>
    </w:p>
    <w:p w14:paraId="6883972D" w14:textId="77777777" w:rsidR="00223819" w:rsidRPr="001A5DCD" w:rsidRDefault="00223819" w:rsidP="00223819">
      <w:pPr>
        <w:widowControl w:val="0"/>
        <w:jc w:val="center"/>
        <w:rPr>
          <w:rFonts w:asciiTheme="minorHAnsi" w:hAnsiTheme="minorHAnsi"/>
          <w:szCs w:val="24"/>
        </w:rPr>
      </w:pPr>
      <w:r w:rsidRPr="001A5DCD">
        <w:rPr>
          <w:rFonts w:asciiTheme="minorHAnsi" w:hAnsiTheme="minorHAnsi"/>
          <w:szCs w:val="24"/>
        </w:rPr>
        <w:t>Sra. Jacqueline Peeples</w:t>
      </w:r>
    </w:p>
    <w:p w14:paraId="1B4B9488" w14:textId="77777777" w:rsidR="00223819" w:rsidRPr="001A5DCD" w:rsidRDefault="00695118" w:rsidP="0050154C">
      <w:pPr>
        <w:widowControl w:val="0"/>
        <w:jc w:val="center"/>
        <w:rPr>
          <w:rFonts w:asciiTheme="minorHAnsi" w:hAnsiTheme="minorHAnsi"/>
          <w:szCs w:val="24"/>
        </w:rPr>
      </w:pPr>
      <w:hyperlink r:id="rId7" w:history="1">
        <w:r w:rsidR="00223819" w:rsidRPr="001A5DCD">
          <w:rPr>
            <w:rStyle w:val="Hyperlink"/>
            <w:rFonts w:asciiTheme="minorHAnsi" w:hAnsiTheme="minorHAnsi"/>
            <w:szCs w:val="24"/>
          </w:rPr>
          <w:t>Jacqueline.peeples@fortbendisd.com</w:t>
        </w:r>
      </w:hyperlink>
    </w:p>
    <w:p w14:paraId="3D8DF08F" w14:textId="77777777" w:rsidR="00223819" w:rsidRPr="0050154C" w:rsidRDefault="00223819" w:rsidP="00223819">
      <w:pPr>
        <w:widowControl w:val="0"/>
        <w:jc w:val="center"/>
        <w:rPr>
          <w:rFonts w:asciiTheme="minorHAnsi" w:hAnsiTheme="minorHAnsi"/>
          <w:szCs w:val="24"/>
        </w:rPr>
      </w:pPr>
    </w:p>
    <w:p w14:paraId="09527EE9" w14:textId="77777777" w:rsidR="00223819" w:rsidRPr="0050154C" w:rsidRDefault="00223819" w:rsidP="0050154C">
      <w:pPr>
        <w:widowControl w:val="0"/>
        <w:spacing w:before="120" w:after="240"/>
        <w:jc w:val="center"/>
        <w:rPr>
          <w:rFonts w:asciiTheme="minorHAnsi" w:hAnsiTheme="minorHAnsi"/>
          <w:b/>
          <w:sz w:val="36"/>
          <w:szCs w:val="36"/>
        </w:rPr>
      </w:pPr>
      <w:r w:rsidRPr="0050154C">
        <w:rPr>
          <w:rFonts w:asciiTheme="minorHAnsi" w:hAnsiTheme="minorHAnsi"/>
          <w:b/>
          <w:sz w:val="36"/>
          <w:szCs w:val="36"/>
        </w:rPr>
        <w:t>Spanish II</w:t>
      </w:r>
    </w:p>
    <w:p w14:paraId="3CDB65C5" w14:textId="77777777" w:rsidR="00223819" w:rsidRPr="00E30010" w:rsidRDefault="00223819" w:rsidP="005015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heme="minorHAnsi" w:hAnsiTheme="minorHAnsi"/>
          <w:b/>
          <w:szCs w:val="24"/>
          <w:u w:val="single"/>
        </w:rPr>
      </w:pPr>
      <w:r w:rsidRPr="00E30010">
        <w:rPr>
          <w:rFonts w:asciiTheme="minorHAnsi" w:hAnsiTheme="minorHAnsi"/>
          <w:b/>
          <w:szCs w:val="24"/>
          <w:u w:val="single"/>
        </w:rPr>
        <w:t>COURSE OVERVIEW</w:t>
      </w:r>
    </w:p>
    <w:p w14:paraId="47DC0817" w14:textId="77777777" w:rsidR="00223819" w:rsidRPr="00E30010" w:rsidRDefault="00223819" w:rsidP="005015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line="276" w:lineRule="auto"/>
        <w:rPr>
          <w:rFonts w:asciiTheme="minorHAnsi" w:hAnsiTheme="minorHAnsi"/>
          <w:szCs w:val="24"/>
          <w:u w:val="single"/>
        </w:rPr>
      </w:pPr>
      <w:r w:rsidRPr="00E30010">
        <w:rPr>
          <w:rFonts w:asciiTheme="minorHAnsi" w:hAnsiTheme="minorHAnsi"/>
          <w:szCs w:val="24"/>
        </w:rPr>
        <w:t xml:space="preserve">The emphasis in Spanish II is on understanding and developing the ability to communicate, to attain a higher level of proficiency in Spanish.  Students will therefore be able to express themselves both orally and in writing at a more advanced level.  Through listening, speaking, reading and writing the target language, students will build additional vocabulary and grow their knowledge of the culture, history, arts, traditions and peoples of the Spanish speaking world.  Literary works by Spanish and Latin-American writers will be introduced and students will be required to write short compositions and prepare oral presentations.  The goal of Spanish II is to conduct the class at a 90% Spanish level.  The majority of instructions, lectures, group work, activities and assignments are presented in Spanish, with some English explanations when needed, and students are encouraged to speak the target language as much as possible in the classroom setting.  </w:t>
      </w:r>
    </w:p>
    <w:p w14:paraId="5F2F25CF" w14:textId="77777777" w:rsidR="00223819" w:rsidRPr="00E30010" w:rsidRDefault="00223819" w:rsidP="00B92F10">
      <w:pPr>
        <w:spacing w:before="240" w:after="120"/>
        <w:rPr>
          <w:rFonts w:asciiTheme="minorHAnsi" w:hAnsiTheme="minorHAnsi"/>
          <w:szCs w:val="24"/>
        </w:rPr>
      </w:pPr>
      <w:r w:rsidRPr="00E30010">
        <w:rPr>
          <w:rFonts w:asciiTheme="minorHAnsi" w:hAnsiTheme="minorHAnsi"/>
          <w:b/>
          <w:szCs w:val="24"/>
          <w:u w:val="single"/>
        </w:rPr>
        <w:t>COURSE EVALUATION</w:t>
      </w:r>
    </w:p>
    <w:p w14:paraId="2ECA4CAB" w14:textId="77777777" w:rsidR="00223819" w:rsidRPr="00E30010" w:rsidRDefault="00223819" w:rsidP="0050154C">
      <w:pPr>
        <w:spacing w:line="276" w:lineRule="auto"/>
        <w:rPr>
          <w:rFonts w:asciiTheme="minorHAnsi" w:hAnsiTheme="minorHAnsi"/>
          <w:szCs w:val="24"/>
        </w:rPr>
      </w:pPr>
      <w:r w:rsidRPr="00E30010">
        <w:rPr>
          <w:rFonts w:asciiTheme="minorHAnsi" w:hAnsiTheme="minorHAnsi"/>
          <w:szCs w:val="24"/>
        </w:rPr>
        <w:t>Grades will be based on the student’s performance on all activities in the course.  This includes, but is not limited to classwork, essays, reading comprehension activities, quizzes, tests, projects, formal writing assessments, formal class participation, speaking in the target language and homework.  Students will be given significant written/and or oral feedback on all their work.   Students will also receive a grade for the quality, quantity and enthusiasm of their class participation.</w:t>
      </w:r>
    </w:p>
    <w:p w14:paraId="21EC0720" w14:textId="77777777" w:rsidR="00223819" w:rsidRPr="00E30010" w:rsidRDefault="00223819" w:rsidP="00223819">
      <w:pPr>
        <w:rPr>
          <w:rFonts w:asciiTheme="minorHAnsi" w:hAnsiTheme="minorHAnsi"/>
          <w:szCs w:val="24"/>
        </w:rPr>
      </w:pPr>
    </w:p>
    <w:p w14:paraId="76DA29A4" w14:textId="77777777" w:rsidR="00223819" w:rsidRPr="00E30010" w:rsidRDefault="00223819" w:rsidP="00223819">
      <w:pPr>
        <w:rPr>
          <w:rFonts w:asciiTheme="minorHAnsi" w:hAnsiTheme="minorHAnsi"/>
          <w:b/>
          <w:szCs w:val="24"/>
        </w:rPr>
      </w:pPr>
      <w:r w:rsidRPr="00E30010">
        <w:rPr>
          <w:rFonts w:asciiTheme="minorHAnsi" w:hAnsiTheme="minorHAnsi"/>
          <w:b/>
          <w:szCs w:val="24"/>
        </w:rPr>
        <w:t>Based on the above listed class activities, the following weights will be assigned:</w:t>
      </w:r>
      <w:r w:rsidRPr="00E30010">
        <w:rPr>
          <w:rFonts w:asciiTheme="minorHAnsi" w:hAnsiTheme="minorHAnsi"/>
          <w:b/>
          <w:szCs w:val="24"/>
        </w:rPr>
        <w:tab/>
      </w:r>
    </w:p>
    <w:p w14:paraId="2A7C82AC" w14:textId="77777777" w:rsidR="00223819" w:rsidRPr="00E30010" w:rsidRDefault="00223819" w:rsidP="0050154C">
      <w:pPr>
        <w:pStyle w:val="ListParagraph"/>
        <w:numPr>
          <w:ilvl w:val="0"/>
          <w:numId w:val="2"/>
        </w:numPr>
        <w:spacing w:line="276" w:lineRule="auto"/>
        <w:rPr>
          <w:rFonts w:asciiTheme="minorHAnsi" w:hAnsiTheme="minorHAnsi"/>
          <w:szCs w:val="24"/>
        </w:rPr>
      </w:pPr>
      <w:r w:rsidRPr="00E30010">
        <w:rPr>
          <w:rFonts w:asciiTheme="minorHAnsi" w:hAnsiTheme="minorHAnsi"/>
          <w:szCs w:val="24"/>
        </w:rPr>
        <w:t xml:space="preserve">50% for major grades – At least 3 per </w:t>
      </w:r>
      <w:r w:rsidR="00E30010" w:rsidRPr="00E30010">
        <w:rPr>
          <w:rFonts w:asciiTheme="minorHAnsi" w:hAnsiTheme="minorHAnsi"/>
          <w:szCs w:val="24"/>
        </w:rPr>
        <w:t>nine-week</w:t>
      </w:r>
      <w:r w:rsidRPr="00E30010">
        <w:rPr>
          <w:rFonts w:asciiTheme="minorHAnsi" w:hAnsiTheme="minorHAnsi"/>
          <w:szCs w:val="24"/>
        </w:rPr>
        <w:t xml:space="preserve"> period.   </w:t>
      </w:r>
    </w:p>
    <w:p w14:paraId="05ADD156" w14:textId="77777777" w:rsidR="0004437D" w:rsidRPr="00E30010" w:rsidRDefault="00223819" w:rsidP="0050154C">
      <w:pPr>
        <w:pStyle w:val="ListParagraph"/>
        <w:numPr>
          <w:ilvl w:val="0"/>
          <w:numId w:val="2"/>
        </w:numPr>
        <w:spacing w:line="276" w:lineRule="auto"/>
        <w:rPr>
          <w:rFonts w:asciiTheme="minorHAnsi" w:hAnsiTheme="minorHAnsi"/>
          <w:szCs w:val="24"/>
        </w:rPr>
      </w:pPr>
      <w:r w:rsidRPr="00E30010">
        <w:rPr>
          <w:rFonts w:asciiTheme="minorHAnsi" w:hAnsiTheme="minorHAnsi"/>
          <w:szCs w:val="24"/>
        </w:rPr>
        <w:t xml:space="preserve">50% for daily grades – At least 11 per </w:t>
      </w:r>
      <w:r w:rsidR="00E30010" w:rsidRPr="00E30010">
        <w:rPr>
          <w:rFonts w:asciiTheme="minorHAnsi" w:hAnsiTheme="minorHAnsi"/>
          <w:szCs w:val="24"/>
        </w:rPr>
        <w:t>nine-week</w:t>
      </w:r>
      <w:r w:rsidRPr="00E30010">
        <w:rPr>
          <w:rFonts w:asciiTheme="minorHAnsi" w:hAnsiTheme="minorHAnsi"/>
          <w:szCs w:val="24"/>
        </w:rPr>
        <w:t xml:space="preserve"> period.  </w:t>
      </w:r>
    </w:p>
    <w:p w14:paraId="78448357" w14:textId="77777777" w:rsidR="001A5DCD" w:rsidRPr="00E30010" w:rsidRDefault="001A5DCD" w:rsidP="001A5DCD">
      <w:pPr>
        <w:rPr>
          <w:rFonts w:asciiTheme="minorHAnsi" w:hAnsiTheme="minorHAnsi"/>
          <w:b/>
          <w:bCs/>
          <w:color w:val="000000"/>
          <w:szCs w:val="24"/>
          <w:u w:val="single"/>
        </w:rPr>
      </w:pPr>
    </w:p>
    <w:p w14:paraId="776F9C29" w14:textId="77777777" w:rsidR="004B0450" w:rsidRPr="00E30010" w:rsidRDefault="004B0450" w:rsidP="00E30010">
      <w:pPr>
        <w:spacing w:after="120"/>
        <w:rPr>
          <w:rFonts w:asciiTheme="minorHAnsi" w:hAnsiTheme="minorHAnsi"/>
          <w:b/>
          <w:bCs/>
          <w:color w:val="000000"/>
          <w:szCs w:val="24"/>
          <w:u w:val="single"/>
          <w:lang w:eastAsia="en-US"/>
        </w:rPr>
      </w:pPr>
      <w:r w:rsidRPr="00E30010">
        <w:rPr>
          <w:rFonts w:asciiTheme="minorHAnsi" w:hAnsiTheme="minorHAnsi"/>
          <w:b/>
          <w:bCs/>
          <w:color w:val="000000"/>
          <w:szCs w:val="24"/>
          <w:u w:val="single"/>
        </w:rPr>
        <w:t xml:space="preserve">CLASSROOM </w:t>
      </w:r>
      <w:r w:rsidR="0050154C" w:rsidRPr="00E30010">
        <w:rPr>
          <w:rFonts w:asciiTheme="minorHAnsi" w:hAnsiTheme="minorHAnsi"/>
          <w:b/>
          <w:bCs/>
          <w:color w:val="000000"/>
          <w:szCs w:val="24"/>
          <w:u w:val="single"/>
        </w:rPr>
        <w:t xml:space="preserve">RULES &amp; </w:t>
      </w:r>
      <w:r w:rsidRPr="00E30010">
        <w:rPr>
          <w:rFonts w:asciiTheme="minorHAnsi" w:hAnsiTheme="minorHAnsi"/>
          <w:b/>
          <w:bCs/>
          <w:color w:val="000000"/>
          <w:szCs w:val="24"/>
          <w:u w:val="single"/>
        </w:rPr>
        <w:t>EXPECTATIONS</w:t>
      </w:r>
    </w:p>
    <w:p w14:paraId="0FC6BEF8" w14:textId="77777777" w:rsidR="004B0450" w:rsidRPr="00E30010" w:rsidRDefault="004B0450" w:rsidP="005015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76" w:lineRule="auto"/>
        <w:ind w:left="990" w:hanging="720"/>
        <w:rPr>
          <w:rFonts w:asciiTheme="minorHAnsi" w:hAnsiTheme="minorHAnsi"/>
          <w:color w:val="000000"/>
          <w:szCs w:val="24"/>
        </w:rPr>
      </w:pPr>
      <w:r w:rsidRPr="00E30010">
        <w:rPr>
          <w:rFonts w:asciiTheme="minorHAnsi" w:hAnsiTheme="minorHAnsi"/>
          <w:color w:val="000000"/>
          <w:szCs w:val="24"/>
        </w:rPr>
        <w:t>1.</w:t>
      </w:r>
      <w:r w:rsidRPr="00E30010">
        <w:rPr>
          <w:rFonts w:asciiTheme="minorHAnsi" w:hAnsiTheme="minorHAnsi"/>
          <w:color w:val="000000"/>
          <w:szCs w:val="24"/>
        </w:rPr>
        <w:tab/>
        <w:t>Arrive to class on time and be prepared with all required materials</w:t>
      </w:r>
    </w:p>
    <w:p w14:paraId="5698DD20" w14:textId="77777777" w:rsidR="004B0450" w:rsidRPr="00E30010" w:rsidRDefault="004B0450" w:rsidP="005015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76" w:lineRule="auto"/>
        <w:ind w:left="990" w:hanging="720"/>
        <w:rPr>
          <w:rFonts w:asciiTheme="minorHAnsi" w:hAnsiTheme="minorHAnsi"/>
          <w:color w:val="000000"/>
          <w:szCs w:val="24"/>
        </w:rPr>
      </w:pPr>
      <w:r w:rsidRPr="00E30010">
        <w:rPr>
          <w:rFonts w:asciiTheme="minorHAnsi" w:hAnsiTheme="minorHAnsi"/>
          <w:color w:val="000000"/>
          <w:szCs w:val="24"/>
        </w:rPr>
        <w:t>2.</w:t>
      </w:r>
      <w:r w:rsidRPr="00E30010">
        <w:rPr>
          <w:rFonts w:asciiTheme="minorHAnsi" w:hAnsiTheme="minorHAnsi"/>
          <w:color w:val="000000"/>
          <w:szCs w:val="24"/>
        </w:rPr>
        <w:tab/>
        <w:t>Use polite speech and body language</w:t>
      </w:r>
    </w:p>
    <w:p w14:paraId="4167F4D5" w14:textId="77777777" w:rsidR="004B0450" w:rsidRPr="00E30010" w:rsidRDefault="004B0450" w:rsidP="005015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76" w:lineRule="auto"/>
        <w:ind w:left="990" w:hanging="720"/>
        <w:rPr>
          <w:rFonts w:asciiTheme="minorHAnsi" w:hAnsiTheme="minorHAnsi"/>
          <w:color w:val="000000"/>
          <w:szCs w:val="24"/>
        </w:rPr>
      </w:pPr>
      <w:r w:rsidRPr="00E30010">
        <w:rPr>
          <w:rFonts w:asciiTheme="minorHAnsi" w:hAnsiTheme="minorHAnsi"/>
          <w:color w:val="000000"/>
          <w:szCs w:val="24"/>
        </w:rPr>
        <w:t>3.</w:t>
      </w:r>
      <w:r w:rsidRPr="00E30010">
        <w:rPr>
          <w:rFonts w:asciiTheme="minorHAnsi" w:hAnsiTheme="minorHAnsi"/>
          <w:color w:val="000000"/>
          <w:szCs w:val="24"/>
        </w:rPr>
        <w:tab/>
        <w:t>Listen to others and participate in class discussions</w:t>
      </w:r>
    </w:p>
    <w:p w14:paraId="4C2871E9" w14:textId="77777777" w:rsidR="004B0450" w:rsidRPr="00E30010" w:rsidRDefault="004B0450" w:rsidP="005015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76" w:lineRule="auto"/>
        <w:ind w:left="990" w:hanging="720"/>
        <w:rPr>
          <w:rFonts w:asciiTheme="minorHAnsi" w:hAnsiTheme="minorHAnsi"/>
          <w:color w:val="000000"/>
          <w:szCs w:val="24"/>
        </w:rPr>
      </w:pPr>
      <w:r w:rsidRPr="00E30010">
        <w:rPr>
          <w:rFonts w:asciiTheme="minorHAnsi" w:hAnsiTheme="minorHAnsi"/>
          <w:color w:val="000000"/>
          <w:szCs w:val="24"/>
        </w:rPr>
        <w:t>4.</w:t>
      </w:r>
      <w:r w:rsidRPr="00E30010">
        <w:rPr>
          <w:rFonts w:asciiTheme="minorHAnsi" w:hAnsiTheme="minorHAnsi"/>
          <w:color w:val="000000"/>
          <w:szCs w:val="24"/>
        </w:rPr>
        <w:tab/>
        <w:t>Do your assignments</w:t>
      </w:r>
    </w:p>
    <w:p w14:paraId="46A6CC04" w14:textId="77777777" w:rsidR="004B0450" w:rsidRPr="00E30010" w:rsidRDefault="004B0450" w:rsidP="005015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76" w:lineRule="auto"/>
        <w:ind w:left="990" w:hanging="720"/>
        <w:rPr>
          <w:rFonts w:asciiTheme="minorHAnsi" w:hAnsiTheme="minorHAnsi"/>
          <w:szCs w:val="24"/>
        </w:rPr>
      </w:pPr>
      <w:r w:rsidRPr="00E30010">
        <w:rPr>
          <w:rFonts w:asciiTheme="minorHAnsi" w:hAnsiTheme="minorHAnsi"/>
          <w:szCs w:val="24"/>
        </w:rPr>
        <w:t>5.</w:t>
      </w:r>
      <w:r w:rsidRPr="00E30010">
        <w:rPr>
          <w:rFonts w:asciiTheme="minorHAnsi" w:hAnsiTheme="minorHAnsi"/>
          <w:szCs w:val="24"/>
        </w:rPr>
        <w:tab/>
        <w:t>Follow directions and instructions immediately</w:t>
      </w:r>
    </w:p>
    <w:p w14:paraId="07ED7D2A" w14:textId="77777777" w:rsidR="004B0450" w:rsidRPr="00E30010" w:rsidRDefault="004B0450" w:rsidP="005015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76" w:lineRule="auto"/>
        <w:ind w:left="990" w:hanging="720"/>
        <w:rPr>
          <w:rFonts w:asciiTheme="minorHAnsi" w:hAnsiTheme="minorHAnsi"/>
          <w:szCs w:val="24"/>
        </w:rPr>
      </w:pPr>
      <w:r w:rsidRPr="00E30010">
        <w:rPr>
          <w:rFonts w:asciiTheme="minorHAnsi" w:hAnsiTheme="minorHAnsi"/>
          <w:szCs w:val="24"/>
        </w:rPr>
        <w:t>6.</w:t>
      </w:r>
      <w:r w:rsidRPr="00E30010">
        <w:rPr>
          <w:rFonts w:asciiTheme="minorHAnsi" w:hAnsiTheme="minorHAnsi"/>
          <w:szCs w:val="24"/>
        </w:rPr>
        <w:tab/>
        <w:t>Respect yourself, respect all people and respect all property at all times</w:t>
      </w:r>
    </w:p>
    <w:p w14:paraId="3CE76137" w14:textId="77777777" w:rsidR="004B0450" w:rsidRPr="00E30010" w:rsidRDefault="004B0450" w:rsidP="005015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76" w:lineRule="auto"/>
        <w:ind w:left="990" w:hanging="720"/>
        <w:rPr>
          <w:rFonts w:asciiTheme="minorHAnsi" w:hAnsiTheme="minorHAnsi"/>
          <w:szCs w:val="24"/>
        </w:rPr>
      </w:pPr>
      <w:r w:rsidRPr="00E30010">
        <w:rPr>
          <w:rFonts w:asciiTheme="minorHAnsi" w:hAnsiTheme="minorHAnsi"/>
          <w:szCs w:val="24"/>
        </w:rPr>
        <w:t>7.</w:t>
      </w:r>
      <w:r w:rsidRPr="00E30010">
        <w:rPr>
          <w:rFonts w:asciiTheme="minorHAnsi" w:hAnsiTheme="minorHAnsi"/>
          <w:szCs w:val="24"/>
        </w:rPr>
        <w:tab/>
        <w:t>Always do your best, be your best and take pride in all</w:t>
      </w:r>
    </w:p>
    <w:p w14:paraId="13895439" w14:textId="77777777" w:rsidR="001A5DCD" w:rsidRPr="00E30010" w:rsidRDefault="001A5DCD" w:rsidP="00E30010">
      <w:pPr>
        <w:spacing w:after="240" w:line="276" w:lineRule="auto"/>
        <w:rPr>
          <w:rFonts w:asciiTheme="minorHAnsi" w:hAnsiTheme="minorHAnsi"/>
          <w:b/>
          <w:bCs/>
          <w:color w:val="000000"/>
          <w:szCs w:val="24"/>
          <w:u w:val="single"/>
          <w:lang w:eastAsia="en-US"/>
        </w:rPr>
      </w:pPr>
      <w:r w:rsidRPr="00E30010">
        <w:rPr>
          <w:rFonts w:asciiTheme="minorHAnsi" w:hAnsiTheme="minorHAnsi"/>
          <w:b/>
          <w:bCs/>
          <w:color w:val="000000"/>
          <w:szCs w:val="24"/>
          <w:u w:val="single"/>
        </w:rPr>
        <w:lastRenderedPageBreak/>
        <w:t>CLASSROOM RULES &amp; EXPECTATIONS (cont’d)</w:t>
      </w:r>
    </w:p>
    <w:p w14:paraId="1670CF00" w14:textId="77777777" w:rsidR="004B0450" w:rsidRPr="00E30010" w:rsidRDefault="0050154C" w:rsidP="00E30010">
      <w:pPr>
        <w:spacing w:after="120" w:line="276" w:lineRule="auto"/>
        <w:rPr>
          <w:rFonts w:asciiTheme="minorHAnsi" w:hAnsiTheme="minorHAnsi"/>
          <w:szCs w:val="24"/>
        </w:rPr>
      </w:pPr>
      <w:r w:rsidRPr="00E30010">
        <w:rPr>
          <w:rFonts w:asciiTheme="minorHAnsi" w:hAnsiTheme="minorHAnsi"/>
          <w:szCs w:val="24"/>
        </w:rPr>
        <w:t xml:space="preserve">The following CONSEQUENCES will be applied should a </w:t>
      </w:r>
      <w:r w:rsidR="004B0450" w:rsidRPr="00E30010">
        <w:rPr>
          <w:rFonts w:asciiTheme="minorHAnsi" w:hAnsiTheme="minorHAnsi"/>
          <w:szCs w:val="24"/>
        </w:rPr>
        <w:t>stu</w:t>
      </w:r>
      <w:r w:rsidRPr="00E30010">
        <w:rPr>
          <w:rFonts w:asciiTheme="minorHAnsi" w:hAnsiTheme="minorHAnsi"/>
          <w:szCs w:val="24"/>
        </w:rPr>
        <w:t>dent chooses to break the rules</w:t>
      </w:r>
      <w:r w:rsidR="004B0450" w:rsidRPr="00E30010">
        <w:rPr>
          <w:rFonts w:asciiTheme="minorHAnsi" w:hAnsiTheme="minorHAnsi"/>
          <w:szCs w:val="24"/>
        </w:rPr>
        <w:t>:</w:t>
      </w:r>
    </w:p>
    <w:p w14:paraId="00C1E0A3" w14:textId="77777777" w:rsidR="004B0450" w:rsidRPr="00E30010" w:rsidRDefault="004B0450" w:rsidP="00E300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76" w:lineRule="auto"/>
        <w:ind w:left="990" w:hanging="720"/>
        <w:rPr>
          <w:rFonts w:asciiTheme="minorHAnsi" w:hAnsiTheme="minorHAnsi"/>
          <w:szCs w:val="24"/>
        </w:rPr>
      </w:pPr>
      <w:r w:rsidRPr="00E30010">
        <w:rPr>
          <w:rFonts w:asciiTheme="minorHAnsi" w:hAnsiTheme="minorHAnsi"/>
          <w:szCs w:val="24"/>
        </w:rPr>
        <w:t>1.</w:t>
      </w:r>
      <w:r w:rsidRPr="00E30010">
        <w:rPr>
          <w:rFonts w:asciiTheme="minorHAnsi" w:hAnsiTheme="minorHAnsi"/>
          <w:szCs w:val="24"/>
        </w:rPr>
        <w:tab/>
        <w:t xml:space="preserve">Fort Bend ISD CODE WILL BE STRICTLY OBSERVED AND ENFORCED  </w:t>
      </w:r>
    </w:p>
    <w:p w14:paraId="28D37215" w14:textId="77777777" w:rsidR="004B0450" w:rsidRPr="00E30010" w:rsidRDefault="004B0450" w:rsidP="00E300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76" w:lineRule="auto"/>
        <w:ind w:left="990" w:hanging="720"/>
        <w:rPr>
          <w:rFonts w:asciiTheme="minorHAnsi" w:hAnsiTheme="minorHAnsi"/>
          <w:szCs w:val="24"/>
        </w:rPr>
      </w:pPr>
      <w:r w:rsidRPr="00E30010">
        <w:rPr>
          <w:rFonts w:asciiTheme="minorHAnsi" w:hAnsiTheme="minorHAnsi"/>
          <w:szCs w:val="24"/>
        </w:rPr>
        <w:t>2.</w:t>
      </w:r>
      <w:r w:rsidRPr="00E30010">
        <w:rPr>
          <w:rFonts w:asciiTheme="minorHAnsi" w:hAnsiTheme="minorHAnsi"/>
          <w:szCs w:val="24"/>
        </w:rPr>
        <w:tab/>
        <w:t xml:space="preserve">First Offence: Warning and teacher conference with the student.  </w:t>
      </w:r>
    </w:p>
    <w:p w14:paraId="52CC5131" w14:textId="77777777" w:rsidR="004B0450" w:rsidRPr="00E30010" w:rsidRDefault="004B0450" w:rsidP="00E300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76" w:lineRule="auto"/>
        <w:ind w:left="990" w:hanging="720"/>
        <w:rPr>
          <w:rFonts w:asciiTheme="minorHAnsi" w:hAnsiTheme="minorHAnsi"/>
          <w:szCs w:val="24"/>
        </w:rPr>
      </w:pPr>
      <w:r w:rsidRPr="00E30010">
        <w:rPr>
          <w:rFonts w:asciiTheme="minorHAnsi" w:hAnsiTheme="minorHAnsi"/>
          <w:szCs w:val="24"/>
        </w:rPr>
        <w:t>3.</w:t>
      </w:r>
      <w:r w:rsidRPr="00E30010">
        <w:rPr>
          <w:rFonts w:asciiTheme="minorHAnsi" w:hAnsiTheme="minorHAnsi"/>
          <w:szCs w:val="24"/>
        </w:rPr>
        <w:tab/>
        <w:t xml:space="preserve">Second Offence: Phone conference with parent and the student will write a change of behavior plan stating the following three things: what they did wrong, why they did it and what they are going to do different so it will not be repeated.  This plan must be acceptable to the teacher.   The student, parent and teacher will sign this behavior plan.  </w:t>
      </w:r>
    </w:p>
    <w:p w14:paraId="0353A7AC" w14:textId="77777777" w:rsidR="004B0450" w:rsidRPr="00E30010" w:rsidRDefault="004B0450" w:rsidP="00E300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76" w:lineRule="auto"/>
        <w:ind w:left="990" w:hanging="720"/>
        <w:rPr>
          <w:rFonts w:asciiTheme="minorHAnsi" w:hAnsiTheme="minorHAnsi"/>
          <w:szCs w:val="24"/>
        </w:rPr>
      </w:pPr>
      <w:r w:rsidRPr="00E30010">
        <w:rPr>
          <w:rFonts w:asciiTheme="minorHAnsi" w:hAnsiTheme="minorHAnsi"/>
          <w:szCs w:val="24"/>
        </w:rPr>
        <w:t>4.</w:t>
      </w:r>
      <w:r w:rsidRPr="00E30010">
        <w:rPr>
          <w:rFonts w:asciiTheme="minorHAnsi" w:hAnsiTheme="minorHAnsi"/>
          <w:szCs w:val="24"/>
        </w:rPr>
        <w:tab/>
        <w:t>Third Offence: Parent/teacher conference and Principal referral</w:t>
      </w:r>
    </w:p>
    <w:p w14:paraId="3B542BA1" w14:textId="77777777" w:rsidR="00BE2E63" w:rsidRPr="00E30010" w:rsidRDefault="00BE2E63" w:rsidP="00E30010">
      <w:pPr>
        <w:pStyle w:val="NormalWeb"/>
        <w:spacing w:before="0" w:beforeAutospacing="0" w:after="0" w:afterAutospacing="0" w:line="276" w:lineRule="auto"/>
        <w:rPr>
          <w:rFonts w:asciiTheme="minorHAnsi" w:hAnsiTheme="minorHAnsi"/>
          <w:color w:val="000000"/>
        </w:rPr>
      </w:pPr>
      <w:r w:rsidRPr="00E30010">
        <w:rPr>
          <w:rFonts w:asciiTheme="minorHAnsi" w:hAnsiTheme="minorHAnsi"/>
          <w:b/>
          <w:color w:val="000000"/>
        </w:rPr>
        <w:t>Academic Honesty:</w:t>
      </w:r>
      <w:r w:rsidRPr="00E30010">
        <w:rPr>
          <w:rFonts w:asciiTheme="minorHAnsi" w:hAnsiTheme="minorHAnsi"/>
          <w:color w:val="000000"/>
        </w:rPr>
        <w:t xml:space="preserve">  The student will be expected to do his/her own work at all times. This means no copying work from public or private sources or using another individual’s work, or presenting another individual’s work as their own. </w:t>
      </w:r>
      <w:r w:rsidRPr="00E30010">
        <w:rPr>
          <w:rFonts w:asciiTheme="minorHAnsi" w:hAnsiTheme="minorHAnsi"/>
          <w:b/>
          <w:color w:val="000000"/>
        </w:rPr>
        <w:t>The students may NOT use translation services or programs</w:t>
      </w:r>
      <w:r w:rsidRPr="00E30010">
        <w:rPr>
          <w:rFonts w:asciiTheme="minorHAnsi" w:hAnsiTheme="minorHAnsi"/>
          <w:color w:val="000000"/>
        </w:rPr>
        <w:t xml:space="preserve">. All of these constitute acts of dishonesty and will be considered plagiarism. No credit will be awarded for plagiarized work. Students caught plagiarizing will be subjected to the consequences specified in the school handbook’s academic </w:t>
      </w:r>
      <w:r w:rsidR="001A5DCD" w:rsidRPr="00E30010">
        <w:rPr>
          <w:rFonts w:asciiTheme="minorHAnsi" w:hAnsiTheme="minorHAnsi"/>
          <w:color w:val="000000"/>
        </w:rPr>
        <w:t>honesty policy.</w:t>
      </w:r>
    </w:p>
    <w:p w14:paraId="271A9789" w14:textId="77777777" w:rsidR="00BE2E63" w:rsidRPr="00E30010" w:rsidRDefault="00BE2E63" w:rsidP="00E30010">
      <w:pPr>
        <w:spacing w:before="100" w:beforeAutospacing="1" w:after="120" w:line="276" w:lineRule="auto"/>
        <w:rPr>
          <w:rFonts w:asciiTheme="minorHAnsi" w:hAnsiTheme="minorHAnsi"/>
          <w:b/>
          <w:color w:val="000000"/>
          <w:szCs w:val="24"/>
          <w:u w:val="single"/>
          <w:lang w:eastAsia="en-US"/>
        </w:rPr>
      </w:pPr>
      <w:r w:rsidRPr="00E30010">
        <w:rPr>
          <w:rFonts w:asciiTheme="minorHAnsi" w:hAnsiTheme="minorHAnsi"/>
          <w:b/>
          <w:color w:val="000000"/>
          <w:szCs w:val="24"/>
          <w:u w:val="single"/>
          <w:lang w:eastAsia="en-US"/>
        </w:rPr>
        <w:t>CLASS SUPPLIES:</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83"/>
      </w:tblGrid>
      <w:tr w:rsidR="00E30010" w:rsidRPr="00E30010" w14:paraId="210151CF" w14:textId="77777777" w:rsidTr="00E30010">
        <w:tc>
          <w:tcPr>
            <w:tcW w:w="4383" w:type="dxa"/>
          </w:tcPr>
          <w:p w14:paraId="4234174B" w14:textId="77777777" w:rsidR="00E30010" w:rsidRPr="00E30010" w:rsidRDefault="00E30010" w:rsidP="00E72429">
            <w:pPr>
              <w:pStyle w:val="ListParagraph"/>
              <w:numPr>
                <w:ilvl w:val="0"/>
                <w:numId w:val="3"/>
              </w:numPr>
              <w:spacing w:line="276" w:lineRule="auto"/>
              <w:ind w:left="810" w:hanging="540"/>
              <w:rPr>
                <w:rFonts w:asciiTheme="minorHAnsi" w:hAnsiTheme="minorHAnsi"/>
                <w:color w:val="000000"/>
                <w:szCs w:val="24"/>
                <w:lang w:eastAsia="en-US"/>
              </w:rPr>
            </w:pPr>
            <w:r>
              <w:rPr>
                <w:rFonts w:asciiTheme="minorHAnsi" w:hAnsiTheme="minorHAnsi"/>
                <w:color w:val="000000"/>
                <w:szCs w:val="24"/>
                <w:lang w:eastAsia="en-US"/>
              </w:rPr>
              <w:t>Blue and Black Ink P</w:t>
            </w:r>
            <w:r w:rsidRPr="00E30010">
              <w:rPr>
                <w:rFonts w:asciiTheme="minorHAnsi" w:hAnsiTheme="minorHAnsi"/>
                <w:color w:val="000000"/>
                <w:szCs w:val="24"/>
                <w:lang w:eastAsia="en-US"/>
              </w:rPr>
              <w:t>ens</w:t>
            </w:r>
          </w:p>
        </w:tc>
        <w:tc>
          <w:tcPr>
            <w:tcW w:w="4383" w:type="dxa"/>
          </w:tcPr>
          <w:p w14:paraId="636E7EBF" w14:textId="77777777" w:rsidR="00E30010" w:rsidRPr="00E30010" w:rsidRDefault="00E30010" w:rsidP="00E72429">
            <w:pPr>
              <w:pStyle w:val="ListParagraph"/>
              <w:numPr>
                <w:ilvl w:val="0"/>
                <w:numId w:val="3"/>
              </w:numPr>
              <w:spacing w:line="276" w:lineRule="auto"/>
              <w:ind w:left="810" w:hanging="540"/>
              <w:rPr>
                <w:rFonts w:asciiTheme="minorHAnsi" w:hAnsiTheme="minorHAnsi"/>
                <w:color w:val="000000"/>
                <w:szCs w:val="24"/>
                <w:lang w:eastAsia="en-US"/>
              </w:rPr>
            </w:pPr>
            <w:r w:rsidRPr="00E30010">
              <w:rPr>
                <w:rFonts w:asciiTheme="minorHAnsi" w:hAnsiTheme="minorHAnsi"/>
                <w:color w:val="000000"/>
                <w:szCs w:val="24"/>
                <w:lang w:eastAsia="en-US"/>
              </w:rPr>
              <w:t>2 Composition Notebooks</w:t>
            </w:r>
          </w:p>
        </w:tc>
      </w:tr>
      <w:tr w:rsidR="00E30010" w:rsidRPr="00E30010" w14:paraId="7B547A04" w14:textId="77777777" w:rsidTr="00E30010">
        <w:tc>
          <w:tcPr>
            <w:tcW w:w="4383" w:type="dxa"/>
          </w:tcPr>
          <w:p w14:paraId="4AAC45AB" w14:textId="77777777" w:rsidR="00E30010" w:rsidRPr="00E30010" w:rsidRDefault="00E30010" w:rsidP="00E72429">
            <w:pPr>
              <w:pStyle w:val="ListParagraph"/>
              <w:numPr>
                <w:ilvl w:val="0"/>
                <w:numId w:val="3"/>
              </w:numPr>
              <w:spacing w:line="276" w:lineRule="auto"/>
              <w:ind w:left="810" w:hanging="540"/>
              <w:rPr>
                <w:rFonts w:asciiTheme="minorHAnsi" w:hAnsiTheme="minorHAnsi"/>
                <w:color w:val="000000"/>
                <w:szCs w:val="24"/>
                <w:lang w:eastAsia="en-US"/>
              </w:rPr>
            </w:pPr>
            <w:r w:rsidRPr="00E30010">
              <w:rPr>
                <w:rFonts w:asciiTheme="minorHAnsi" w:hAnsiTheme="minorHAnsi"/>
                <w:color w:val="000000"/>
                <w:szCs w:val="24"/>
                <w:lang w:eastAsia="en-US"/>
              </w:rPr>
              <w:t>Pencil</w:t>
            </w:r>
            <w:r>
              <w:rPr>
                <w:rFonts w:asciiTheme="minorHAnsi" w:hAnsiTheme="minorHAnsi"/>
                <w:color w:val="000000"/>
                <w:szCs w:val="24"/>
                <w:lang w:eastAsia="en-US"/>
              </w:rPr>
              <w:t>s</w:t>
            </w:r>
          </w:p>
        </w:tc>
        <w:tc>
          <w:tcPr>
            <w:tcW w:w="4383" w:type="dxa"/>
          </w:tcPr>
          <w:p w14:paraId="4DF9984C" w14:textId="77777777" w:rsidR="00E30010" w:rsidRPr="00E30010" w:rsidRDefault="00E30010" w:rsidP="00E72429">
            <w:pPr>
              <w:pStyle w:val="ListParagraph"/>
              <w:numPr>
                <w:ilvl w:val="0"/>
                <w:numId w:val="3"/>
              </w:numPr>
              <w:spacing w:line="276" w:lineRule="auto"/>
              <w:ind w:left="810" w:hanging="540"/>
              <w:rPr>
                <w:rFonts w:asciiTheme="minorHAnsi" w:hAnsiTheme="minorHAnsi"/>
                <w:color w:val="000000"/>
                <w:szCs w:val="24"/>
                <w:lang w:eastAsia="en-US"/>
              </w:rPr>
            </w:pPr>
            <w:r w:rsidRPr="00E30010">
              <w:rPr>
                <w:rFonts w:asciiTheme="minorHAnsi" w:hAnsiTheme="minorHAnsi"/>
                <w:color w:val="000000"/>
                <w:szCs w:val="24"/>
                <w:lang w:eastAsia="en-US"/>
              </w:rPr>
              <w:t>1 Two Pocket Folder</w:t>
            </w:r>
          </w:p>
        </w:tc>
      </w:tr>
      <w:tr w:rsidR="00E30010" w:rsidRPr="00E30010" w14:paraId="35905B29" w14:textId="77777777" w:rsidTr="00E30010">
        <w:tc>
          <w:tcPr>
            <w:tcW w:w="4383" w:type="dxa"/>
          </w:tcPr>
          <w:p w14:paraId="72D9E68F" w14:textId="77777777" w:rsidR="00E30010" w:rsidRPr="00E30010" w:rsidRDefault="00E30010" w:rsidP="00E72429">
            <w:pPr>
              <w:pStyle w:val="ListParagraph"/>
              <w:numPr>
                <w:ilvl w:val="0"/>
                <w:numId w:val="3"/>
              </w:numPr>
              <w:spacing w:line="276" w:lineRule="auto"/>
              <w:ind w:left="810" w:hanging="540"/>
              <w:rPr>
                <w:rFonts w:asciiTheme="minorHAnsi" w:hAnsiTheme="minorHAnsi"/>
                <w:color w:val="000000"/>
                <w:szCs w:val="24"/>
                <w:lang w:eastAsia="en-US"/>
              </w:rPr>
            </w:pPr>
            <w:r w:rsidRPr="00E30010">
              <w:rPr>
                <w:rFonts w:asciiTheme="minorHAnsi" w:hAnsiTheme="minorHAnsi"/>
                <w:color w:val="000000"/>
                <w:szCs w:val="24"/>
                <w:lang w:eastAsia="en-US"/>
              </w:rPr>
              <w:t>1 G</w:t>
            </w:r>
            <w:r>
              <w:rPr>
                <w:rFonts w:asciiTheme="minorHAnsi" w:hAnsiTheme="minorHAnsi"/>
                <w:color w:val="000000"/>
                <w:szCs w:val="24"/>
                <w:lang w:eastAsia="en-US"/>
              </w:rPr>
              <w:t>lue Stick or Mini S</w:t>
            </w:r>
            <w:r w:rsidRPr="00E30010">
              <w:rPr>
                <w:rFonts w:asciiTheme="minorHAnsi" w:hAnsiTheme="minorHAnsi"/>
                <w:color w:val="000000"/>
                <w:szCs w:val="24"/>
                <w:lang w:eastAsia="en-US"/>
              </w:rPr>
              <w:t>tapler</w:t>
            </w:r>
          </w:p>
        </w:tc>
        <w:tc>
          <w:tcPr>
            <w:tcW w:w="4383" w:type="dxa"/>
          </w:tcPr>
          <w:p w14:paraId="2C6EE693" w14:textId="77777777" w:rsidR="00E30010" w:rsidRPr="00E30010" w:rsidRDefault="00E30010" w:rsidP="00E72429">
            <w:pPr>
              <w:pStyle w:val="ListParagraph"/>
              <w:numPr>
                <w:ilvl w:val="0"/>
                <w:numId w:val="3"/>
              </w:numPr>
              <w:spacing w:line="276" w:lineRule="auto"/>
              <w:ind w:left="810" w:hanging="540"/>
              <w:rPr>
                <w:rFonts w:asciiTheme="minorHAnsi" w:hAnsiTheme="minorHAnsi"/>
                <w:color w:val="000000"/>
                <w:szCs w:val="24"/>
                <w:lang w:eastAsia="en-US"/>
              </w:rPr>
            </w:pPr>
            <w:r>
              <w:rPr>
                <w:rFonts w:asciiTheme="minorHAnsi" w:hAnsiTheme="minorHAnsi"/>
                <w:color w:val="000000"/>
                <w:szCs w:val="24"/>
                <w:lang w:eastAsia="en-US"/>
              </w:rPr>
              <w:t>1 Packet of N</w:t>
            </w:r>
            <w:r w:rsidRPr="00E30010">
              <w:rPr>
                <w:rFonts w:asciiTheme="minorHAnsi" w:hAnsiTheme="minorHAnsi"/>
                <w:color w:val="000000"/>
                <w:szCs w:val="24"/>
                <w:lang w:eastAsia="en-US"/>
              </w:rPr>
              <w:t>otecards</w:t>
            </w:r>
            <w:r>
              <w:rPr>
                <w:rFonts w:asciiTheme="minorHAnsi" w:hAnsiTheme="minorHAnsi"/>
                <w:color w:val="000000"/>
                <w:szCs w:val="24"/>
                <w:lang w:eastAsia="en-US"/>
              </w:rPr>
              <w:t xml:space="preserve"> with a Binder C</w:t>
            </w:r>
            <w:r w:rsidRPr="00E30010">
              <w:rPr>
                <w:rFonts w:asciiTheme="minorHAnsi" w:hAnsiTheme="minorHAnsi"/>
                <w:color w:val="000000"/>
                <w:szCs w:val="24"/>
                <w:lang w:eastAsia="en-US"/>
              </w:rPr>
              <w:t>lip</w:t>
            </w:r>
          </w:p>
        </w:tc>
      </w:tr>
    </w:tbl>
    <w:p w14:paraId="7E0611DA" w14:textId="77777777" w:rsidR="00060562" w:rsidRDefault="00060562" w:rsidP="00E30010">
      <w:pPr>
        <w:spacing w:before="100" w:beforeAutospacing="1" w:after="120" w:line="276" w:lineRule="auto"/>
        <w:rPr>
          <w:rFonts w:asciiTheme="minorHAnsi" w:hAnsiTheme="minorHAnsi"/>
          <w:b/>
          <w:color w:val="000000"/>
          <w:szCs w:val="24"/>
          <w:u w:val="single"/>
          <w:lang w:eastAsia="en-US"/>
        </w:rPr>
      </w:pPr>
      <w:r w:rsidRPr="00E30010">
        <w:rPr>
          <w:rFonts w:asciiTheme="minorHAnsi" w:hAnsiTheme="minorHAnsi"/>
          <w:b/>
          <w:color w:val="000000"/>
          <w:szCs w:val="24"/>
          <w:u w:val="single"/>
          <w:lang w:eastAsia="en-US"/>
        </w:rPr>
        <w:t>Voluntary Supplies:</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83"/>
      </w:tblGrid>
      <w:tr w:rsidR="00E30010" w:rsidRPr="00E30010" w14:paraId="5E627B4B" w14:textId="77777777" w:rsidTr="00A46E4E">
        <w:trPr>
          <w:trHeight w:val="585"/>
        </w:trPr>
        <w:tc>
          <w:tcPr>
            <w:tcW w:w="4383" w:type="dxa"/>
          </w:tcPr>
          <w:p w14:paraId="49E7CFDB" w14:textId="77777777" w:rsidR="00E30010" w:rsidRPr="00E30010" w:rsidRDefault="00A46E4E" w:rsidP="00972B2B">
            <w:pPr>
              <w:pStyle w:val="ListParagraph"/>
              <w:numPr>
                <w:ilvl w:val="0"/>
                <w:numId w:val="3"/>
              </w:numPr>
              <w:spacing w:line="276" w:lineRule="auto"/>
              <w:ind w:left="810" w:hanging="540"/>
              <w:rPr>
                <w:rFonts w:asciiTheme="minorHAnsi" w:hAnsiTheme="minorHAnsi"/>
                <w:color w:val="000000"/>
                <w:szCs w:val="24"/>
                <w:lang w:eastAsia="en-US"/>
              </w:rPr>
            </w:pPr>
            <w:r>
              <w:rPr>
                <w:rFonts w:asciiTheme="minorHAnsi" w:hAnsiTheme="minorHAnsi"/>
                <w:color w:val="000000"/>
                <w:szCs w:val="24"/>
                <w:lang w:eastAsia="en-US"/>
              </w:rPr>
              <w:t>A B</w:t>
            </w:r>
            <w:r w:rsidRPr="00E30010">
              <w:rPr>
                <w:rFonts w:asciiTheme="minorHAnsi" w:hAnsiTheme="minorHAnsi"/>
                <w:color w:val="000000"/>
                <w:szCs w:val="24"/>
                <w:lang w:eastAsia="en-US"/>
              </w:rPr>
              <w:t>ox of Tissue</w:t>
            </w:r>
            <w:r>
              <w:rPr>
                <w:rFonts w:asciiTheme="minorHAnsi" w:hAnsiTheme="minorHAnsi"/>
                <w:color w:val="000000"/>
                <w:szCs w:val="24"/>
                <w:lang w:eastAsia="en-US"/>
              </w:rPr>
              <w:t xml:space="preserve"> – 1</w:t>
            </w:r>
            <w:r w:rsidRPr="00A46E4E">
              <w:rPr>
                <w:rFonts w:asciiTheme="minorHAnsi" w:hAnsiTheme="minorHAnsi"/>
                <w:color w:val="000000"/>
                <w:szCs w:val="24"/>
                <w:vertAlign w:val="superscript"/>
                <w:lang w:eastAsia="en-US"/>
              </w:rPr>
              <w:t>st</w:t>
            </w:r>
            <w:r>
              <w:rPr>
                <w:rFonts w:asciiTheme="minorHAnsi" w:hAnsiTheme="minorHAnsi"/>
                <w:color w:val="000000"/>
                <w:szCs w:val="24"/>
                <w:lang w:eastAsia="en-US"/>
              </w:rPr>
              <w:t xml:space="preserve"> to 5</w:t>
            </w:r>
            <w:r w:rsidRPr="00A46E4E">
              <w:rPr>
                <w:rFonts w:asciiTheme="minorHAnsi" w:hAnsiTheme="minorHAnsi"/>
                <w:color w:val="000000"/>
                <w:szCs w:val="24"/>
                <w:vertAlign w:val="superscript"/>
                <w:lang w:eastAsia="en-US"/>
              </w:rPr>
              <w:t>th</w:t>
            </w:r>
            <w:r>
              <w:rPr>
                <w:rFonts w:asciiTheme="minorHAnsi" w:hAnsiTheme="minorHAnsi"/>
                <w:color w:val="000000"/>
                <w:szCs w:val="24"/>
                <w:lang w:eastAsia="en-US"/>
              </w:rPr>
              <w:t xml:space="preserve"> Periods</w:t>
            </w:r>
          </w:p>
        </w:tc>
        <w:tc>
          <w:tcPr>
            <w:tcW w:w="4383" w:type="dxa"/>
          </w:tcPr>
          <w:p w14:paraId="5D1DE18B" w14:textId="77777777" w:rsidR="00E30010" w:rsidRPr="00E30010" w:rsidRDefault="00A46E4E" w:rsidP="00A46E4E">
            <w:pPr>
              <w:pStyle w:val="ListParagraph"/>
              <w:numPr>
                <w:ilvl w:val="0"/>
                <w:numId w:val="3"/>
              </w:numPr>
              <w:spacing w:line="276" w:lineRule="auto"/>
              <w:ind w:left="810" w:hanging="540"/>
              <w:rPr>
                <w:rFonts w:asciiTheme="minorHAnsi" w:hAnsiTheme="minorHAnsi"/>
                <w:color w:val="000000"/>
                <w:szCs w:val="24"/>
                <w:lang w:eastAsia="en-US"/>
              </w:rPr>
            </w:pPr>
            <w:r w:rsidRPr="00E30010">
              <w:rPr>
                <w:rFonts w:asciiTheme="minorHAnsi" w:hAnsiTheme="minorHAnsi"/>
                <w:color w:val="000000"/>
                <w:szCs w:val="24"/>
                <w:lang w:eastAsia="en-US"/>
              </w:rPr>
              <w:t>Hand Sanitizer</w:t>
            </w:r>
            <w:r>
              <w:rPr>
                <w:rFonts w:asciiTheme="minorHAnsi" w:hAnsiTheme="minorHAnsi"/>
                <w:color w:val="000000"/>
                <w:szCs w:val="24"/>
                <w:lang w:eastAsia="en-US"/>
              </w:rPr>
              <w:t xml:space="preserve"> – 6</w:t>
            </w:r>
            <w:r w:rsidRPr="00A46E4E">
              <w:rPr>
                <w:rFonts w:asciiTheme="minorHAnsi" w:hAnsiTheme="minorHAnsi"/>
                <w:color w:val="000000"/>
                <w:szCs w:val="24"/>
                <w:vertAlign w:val="superscript"/>
                <w:lang w:eastAsia="en-US"/>
              </w:rPr>
              <w:t>th</w:t>
            </w:r>
            <w:r>
              <w:rPr>
                <w:rFonts w:asciiTheme="minorHAnsi" w:hAnsiTheme="minorHAnsi"/>
                <w:color w:val="000000"/>
                <w:szCs w:val="24"/>
                <w:lang w:eastAsia="en-US"/>
              </w:rPr>
              <w:t xml:space="preserve"> &amp; 7</w:t>
            </w:r>
            <w:r w:rsidRPr="00A46E4E">
              <w:rPr>
                <w:rFonts w:asciiTheme="minorHAnsi" w:hAnsiTheme="minorHAnsi"/>
                <w:color w:val="000000"/>
                <w:szCs w:val="24"/>
                <w:vertAlign w:val="superscript"/>
                <w:lang w:eastAsia="en-US"/>
              </w:rPr>
              <w:t>th</w:t>
            </w:r>
            <w:r>
              <w:rPr>
                <w:rFonts w:asciiTheme="minorHAnsi" w:hAnsiTheme="minorHAnsi"/>
                <w:color w:val="000000"/>
                <w:szCs w:val="24"/>
                <w:lang w:eastAsia="en-US"/>
              </w:rPr>
              <w:t xml:space="preserve"> Periods</w:t>
            </w:r>
          </w:p>
        </w:tc>
      </w:tr>
    </w:tbl>
    <w:p w14:paraId="0320D85F" w14:textId="77777777" w:rsidR="00BE2E63" w:rsidRPr="00E30010" w:rsidRDefault="00BE2E63" w:rsidP="00E30010">
      <w:pPr>
        <w:pStyle w:val="NormalWeb"/>
        <w:spacing w:after="120" w:afterAutospacing="0" w:line="276" w:lineRule="auto"/>
        <w:rPr>
          <w:rFonts w:asciiTheme="minorHAnsi" w:hAnsiTheme="minorHAnsi"/>
          <w:b/>
          <w:color w:val="000000"/>
          <w:u w:val="single"/>
        </w:rPr>
      </w:pPr>
      <w:r w:rsidRPr="00E30010">
        <w:rPr>
          <w:rFonts w:asciiTheme="minorHAnsi" w:hAnsiTheme="minorHAnsi"/>
          <w:b/>
          <w:color w:val="000000"/>
          <w:u w:val="single"/>
        </w:rPr>
        <w:t>GRADING PROCEDURES:</w:t>
      </w:r>
    </w:p>
    <w:p w14:paraId="1E196C1C" w14:textId="77777777" w:rsidR="00BE2E63" w:rsidRPr="00E30010" w:rsidRDefault="00BE2E63" w:rsidP="00E30010">
      <w:pPr>
        <w:spacing w:line="276" w:lineRule="auto"/>
        <w:ind w:left="810" w:hanging="540"/>
        <w:rPr>
          <w:rFonts w:asciiTheme="minorHAnsi" w:hAnsiTheme="minorHAnsi"/>
          <w:color w:val="000000"/>
          <w:szCs w:val="24"/>
        </w:rPr>
      </w:pPr>
      <w:r w:rsidRPr="00E30010">
        <w:rPr>
          <w:rFonts w:asciiTheme="minorHAnsi" w:hAnsiTheme="minorHAnsi"/>
          <w:color w:val="000000"/>
          <w:szCs w:val="24"/>
        </w:rPr>
        <w:t>*</w:t>
      </w:r>
      <w:r w:rsidRPr="00E30010">
        <w:rPr>
          <w:rFonts w:asciiTheme="minorHAnsi" w:hAnsiTheme="minorHAnsi"/>
          <w:color w:val="000000"/>
          <w:szCs w:val="24"/>
        </w:rPr>
        <w:tab/>
        <w:t xml:space="preserve">Major grades per </w:t>
      </w:r>
      <w:r w:rsidR="00E30010" w:rsidRPr="00E30010">
        <w:rPr>
          <w:rFonts w:asciiTheme="minorHAnsi" w:hAnsiTheme="minorHAnsi"/>
          <w:color w:val="000000"/>
          <w:szCs w:val="24"/>
        </w:rPr>
        <w:t>nine-week</w:t>
      </w:r>
      <w:r w:rsidRPr="00E30010">
        <w:rPr>
          <w:rFonts w:asciiTheme="minorHAnsi" w:hAnsiTheme="minorHAnsi"/>
          <w:color w:val="000000"/>
          <w:szCs w:val="24"/>
        </w:rPr>
        <w:t xml:space="preserve"> period (min. of 3), will consist, but is not limited to, Exams, Formal Writing Assessments, Formal Speaking Assessments and Projects. </w:t>
      </w:r>
      <w:r w:rsidRPr="00A46E4E">
        <w:rPr>
          <w:rFonts w:asciiTheme="minorHAnsi" w:hAnsiTheme="minorHAnsi"/>
          <w:b/>
          <w:i/>
          <w:color w:val="000000"/>
          <w:szCs w:val="24"/>
        </w:rPr>
        <w:t>(50 percent of grade)</w:t>
      </w:r>
    </w:p>
    <w:p w14:paraId="50553F79" w14:textId="77777777" w:rsidR="00BE2E63" w:rsidRPr="00E30010" w:rsidRDefault="00BE2E63" w:rsidP="00E30010">
      <w:pPr>
        <w:spacing w:line="276" w:lineRule="auto"/>
        <w:ind w:left="810" w:hanging="540"/>
        <w:rPr>
          <w:rFonts w:asciiTheme="minorHAnsi" w:hAnsiTheme="minorHAnsi"/>
          <w:color w:val="000000"/>
          <w:szCs w:val="24"/>
        </w:rPr>
      </w:pPr>
      <w:r w:rsidRPr="00E30010">
        <w:rPr>
          <w:rFonts w:asciiTheme="minorHAnsi" w:hAnsiTheme="minorHAnsi"/>
          <w:color w:val="000000"/>
          <w:szCs w:val="24"/>
        </w:rPr>
        <w:t>*</w:t>
      </w:r>
      <w:r w:rsidRPr="00E30010">
        <w:rPr>
          <w:rFonts w:asciiTheme="minorHAnsi" w:hAnsiTheme="minorHAnsi"/>
          <w:color w:val="000000"/>
          <w:szCs w:val="24"/>
        </w:rPr>
        <w:tab/>
        <w:t xml:space="preserve">Minor grades per </w:t>
      </w:r>
      <w:r w:rsidR="00E30010" w:rsidRPr="00E30010">
        <w:rPr>
          <w:rFonts w:asciiTheme="minorHAnsi" w:hAnsiTheme="minorHAnsi"/>
          <w:color w:val="000000"/>
          <w:szCs w:val="24"/>
        </w:rPr>
        <w:t>nine-week</w:t>
      </w:r>
      <w:r w:rsidRPr="00E30010">
        <w:rPr>
          <w:rFonts w:asciiTheme="minorHAnsi" w:hAnsiTheme="minorHAnsi"/>
          <w:color w:val="000000"/>
          <w:szCs w:val="24"/>
        </w:rPr>
        <w:t xml:space="preserve"> period (min. of 11), will consist of, but is not limited to, quizzes (oral and written), class forums, oral presentations, literature assignments, homework, daily journal entries, daily work, listening and speaking exercises and participation.  </w:t>
      </w:r>
      <w:r w:rsidRPr="00A46E4E">
        <w:rPr>
          <w:rFonts w:asciiTheme="minorHAnsi" w:hAnsiTheme="minorHAnsi"/>
          <w:b/>
          <w:i/>
          <w:color w:val="000000"/>
          <w:szCs w:val="24"/>
        </w:rPr>
        <w:t>(50 percent of grade)</w:t>
      </w:r>
    </w:p>
    <w:p w14:paraId="10489EFE" w14:textId="3B2A86F4" w:rsidR="00C26BF8" w:rsidRPr="00E30010" w:rsidRDefault="00A46E4E" w:rsidP="00094A97">
      <w:pPr>
        <w:spacing w:line="276" w:lineRule="auto"/>
        <w:ind w:left="810" w:hanging="540"/>
        <w:rPr>
          <w:rFonts w:asciiTheme="minorHAnsi" w:hAnsiTheme="minorHAnsi"/>
          <w:color w:val="000000"/>
          <w:szCs w:val="24"/>
        </w:rPr>
      </w:pPr>
      <w:r>
        <w:rPr>
          <w:rFonts w:asciiTheme="minorHAnsi" w:hAnsiTheme="minorHAnsi"/>
          <w:color w:val="000000"/>
          <w:szCs w:val="24"/>
        </w:rPr>
        <w:t>*</w:t>
      </w:r>
      <w:r>
        <w:rPr>
          <w:rFonts w:asciiTheme="minorHAnsi" w:hAnsiTheme="minorHAnsi"/>
          <w:color w:val="000000"/>
          <w:szCs w:val="24"/>
        </w:rPr>
        <w:tab/>
        <w:t>ALL WORK IN</w:t>
      </w:r>
      <w:r w:rsidR="00BE2E63" w:rsidRPr="00E30010">
        <w:rPr>
          <w:rFonts w:asciiTheme="minorHAnsi" w:hAnsiTheme="minorHAnsi"/>
          <w:color w:val="000000"/>
          <w:szCs w:val="24"/>
        </w:rPr>
        <w:t xml:space="preserve"> SPANISH 2 IS TO BE DONE IN SPANISH, unless specified by the teacher!</w:t>
      </w:r>
    </w:p>
    <w:p w14:paraId="4D084120" w14:textId="77777777" w:rsidR="0004437D" w:rsidRPr="00E30010" w:rsidRDefault="0004437D" w:rsidP="009D2696">
      <w:pPr>
        <w:widowControl w:val="0"/>
        <w:autoSpaceDE w:val="0"/>
        <w:autoSpaceDN w:val="0"/>
        <w:adjustRightInd w:val="0"/>
        <w:spacing w:after="240" w:line="360" w:lineRule="atLeast"/>
        <w:rPr>
          <w:rFonts w:asciiTheme="minorHAnsi" w:eastAsiaTheme="minorEastAsia" w:hAnsiTheme="minorHAnsi"/>
          <w:color w:val="042800"/>
          <w:szCs w:val="24"/>
          <w:u w:color="000000"/>
          <w:lang w:eastAsia="en-US"/>
        </w:rPr>
      </w:pPr>
      <w:r w:rsidRPr="00E30010">
        <w:rPr>
          <w:rFonts w:asciiTheme="minorHAnsi" w:eastAsiaTheme="minorEastAsia" w:hAnsiTheme="minorHAnsi"/>
          <w:b/>
          <w:bCs/>
          <w:color w:val="000000"/>
          <w:szCs w:val="24"/>
          <w:u w:val="single" w:color="000000"/>
          <w:lang w:eastAsia="en-US"/>
        </w:rPr>
        <w:lastRenderedPageBreak/>
        <w:t>STUDENT EXPECTATIONS</w:t>
      </w:r>
    </w:p>
    <w:p w14:paraId="50B75412" w14:textId="77777777" w:rsidR="0004437D" w:rsidRPr="00E30010" w:rsidRDefault="0004437D" w:rsidP="004E650B">
      <w:pPr>
        <w:widowControl w:val="0"/>
        <w:autoSpaceDE w:val="0"/>
        <w:autoSpaceDN w:val="0"/>
        <w:adjustRightInd w:val="0"/>
        <w:spacing w:after="120" w:line="360" w:lineRule="atLeast"/>
        <w:rPr>
          <w:rFonts w:asciiTheme="minorHAnsi" w:eastAsiaTheme="minorEastAsia" w:hAnsiTheme="minorHAnsi"/>
          <w:color w:val="042800"/>
          <w:szCs w:val="24"/>
          <w:u w:color="000000"/>
          <w:lang w:eastAsia="en-US"/>
        </w:rPr>
      </w:pPr>
      <w:r w:rsidRPr="00E30010">
        <w:rPr>
          <w:rFonts w:asciiTheme="minorHAnsi" w:eastAsiaTheme="minorEastAsia" w:hAnsiTheme="minorHAnsi"/>
          <w:b/>
          <w:bCs/>
          <w:color w:val="000000"/>
          <w:szCs w:val="24"/>
          <w:u w:color="000000"/>
          <w:lang w:eastAsia="en-US"/>
        </w:rPr>
        <w:t>Assignments:</w:t>
      </w:r>
      <w:r w:rsidRPr="00E30010">
        <w:rPr>
          <w:rFonts w:asciiTheme="minorHAnsi" w:eastAsiaTheme="minorEastAsia" w:hAnsiTheme="minorHAnsi"/>
          <w:color w:val="000000"/>
          <w:szCs w:val="24"/>
          <w:u w:color="000000"/>
          <w:lang w:eastAsia="en-US"/>
        </w:rPr>
        <w:t>  Assignments must be turned in at the beginning of the class on the day they are due.  If they are not turned in when they are due, then they will be considered late and will follow FBISD’s late policy.  In case of extenuating circumstances and more time is needed to complete the assigned work, the student must discuss his or her needs with the instructor prior to the due date.  All assignments in Spanish 2 are to be completed in Spanish, unless specified by the teacher.</w:t>
      </w:r>
    </w:p>
    <w:p w14:paraId="2635CB9D" w14:textId="273D2488" w:rsidR="00C26BF8" w:rsidRPr="004E650B" w:rsidRDefault="0004437D" w:rsidP="004E650B">
      <w:pPr>
        <w:widowControl w:val="0"/>
        <w:autoSpaceDE w:val="0"/>
        <w:autoSpaceDN w:val="0"/>
        <w:adjustRightInd w:val="0"/>
        <w:spacing w:after="120" w:line="360" w:lineRule="atLeast"/>
        <w:rPr>
          <w:rFonts w:asciiTheme="minorHAnsi" w:eastAsiaTheme="minorEastAsia" w:hAnsiTheme="minorHAnsi"/>
          <w:color w:val="042800"/>
          <w:szCs w:val="24"/>
          <w:u w:color="000000"/>
          <w:lang w:eastAsia="en-US"/>
        </w:rPr>
      </w:pPr>
      <w:r w:rsidRPr="00E30010">
        <w:rPr>
          <w:rFonts w:asciiTheme="minorHAnsi" w:eastAsiaTheme="minorEastAsia" w:hAnsiTheme="minorHAnsi"/>
          <w:color w:val="000000"/>
          <w:szCs w:val="24"/>
          <w:u w:color="000000"/>
          <w:lang w:eastAsia="en-US"/>
        </w:rPr>
        <w:t xml:space="preserve">It is the responsibility of the student to get any </w:t>
      </w:r>
      <w:r w:rsidR="004E650B">
        <w:rPr>
          <w:rFonts w:asciiTheme="minorHAnsi" w:eastAsiaTheme="minorEastAsia" w:hAnsiTheme="minorHAnsi"/>
          <w:color w:val="000000"/>
          <w:szCs w:val="24"/>
          <w:u w:color="000000"/>
          <w:lang w:eastAsia="en-US"/>
        </w:rPr>
        <w:t>missed assignments</w:t>
      </w:r>
      <w:r w:rsidRPr="00E30010">
        <w:rPr>
          <w:rFonts w:asciiTheme="minorHAnsi" w:eastAsiaTheme="minorEastAsia" w:hAnsiTheme="minorHAnsi"/>
          <w:color w:val="000000"/>
          <w:szCs w:val="24"/>
          <w:u w:color="000000"/>
          <w:lang w:eastAsia="en-US"/>
        </w:rPr>
        <w:t xml:space="preserve"> due to an absence. </w:t>
      </w:r>
    </w:p>
    <w:p w14:paraId="09B52691" w14:textId="0EB7151A" w:rsidR="0004437D" w:rsidRPr="00E30010" w:rsidRDefault="0004437D" w:rsidP="004E650B">
      <w:pPr>
        <w:widowControl w:val="0"/>
        <w:autoSpaceDE w:val="0"/>
        <w:autoSpaceDN w:val="0"/>
        <w:adjustRightInd w:val="0"/>
        <w:spacing w:before="240" w:line="360" w:lineRule="atLeast"/>
        <w:rPr>
          <w:rFonts w:asciiTheme="minorHAnsi" w:eastAsiaTheme="minorEastAsia" w:hAnsiTheme="minorHAnsi"/>
          <w:color w:val="000000"/>
          <w:szCs w:val="24"/>
          <w:lang w:eastAsia="en-US"/>
        </w:rPr>
      </w:pPr>
      <w:r w:rsidRPr="00E30010">
        <w:rPr>
          <w:rFonts w:asciiTheme="minorHAnsi" w:eastAsiaTheme="minorEastAsia" w:hAnsiTheme="minorHAnsi"/>
          <w:b/>
          <w:bCs/>
          <w:color w:val="000000"/>
          <w:szCs w:val="24"/>
          <w:lang w:eastAsia="en-US"/>
        </w:rPr>
        <w:t>Late work</w:t>
      </w:r>
      <w:r w:rsidRPr="00E30010">
        <w:rPr>
          <w:rFonts w:asciiTheme="minorHAnsi" w:eastAsiaTheme="minorEastAsia" w:hAnsiTheme="minorHAnsi"/>
          <w:color w:val="000000"/>
          <w:szCs w:val="24"/>
          <w:lang w:eastAsia="en-US"/>
        </w:rPr>
        <w:t>:  Daily grades will be accepted one day late with a penalty of 30 points (maximum grade of 70%), or two days late with a penalty of 50 point (maximum grade of 50%).  Major grades will be deducted 20 points (maximum grade of 80%) for one day late, and 40 points (max. grade of 60%) for two days late.  Any work turned in more than two days late will be issued a 0%.</w:t>
      </w:r>
    </w:p>
    <w:p w14:paraId="4B9E59E8" w14:textId="52E4C181" w:rsidR="0004437D" w:rsidRPr="00E30010" w:rsidRDefault="0004437D" w:rsidP="004E650B">
      <w:pPr>
        <w:widowControl w:val="0"/>
        <w:autoSpaceDE w:val="0"/>
        <w:autoSpaceDN w:val="0"/>
        <w:adjustRightInd w:val="0"/>
        <w:spacing w:before="240" w:line="360" w:lineRule="atLeast"/>
        <w:rPr>
          <w:rFonts w:asciiTheme="minorHAnsi" w:eastAsiaTheme="minorEastAsia" w:hAnsiTheme="minorHAnsi"/>
          <w:color w:val="000000"/>
          <w:szCs w:val="24"/>
          <w:lang w:eastAsia="en-US"/>
        </w:rPr>
      </w:pPr>
      <w:r w:rsidRPr="00E30010">
        <w:rPr>
          <w:rFonts w:asciiTheme="minorHAnsi" w:eastAsiaTheme="minorEastAsia" w:hAnsiTheme="minorHAnsi"/>
          <w:b/>
          <w:bCs/>
          <w:color w:val="000000"/>
          <w:szCs w:val="24"/>
          <w:lang w:eastAsia="en-US"/>
        </w:rPr>
        <w:t>Retesting</w:t>
      </w:r>
      <w:r w:rsidRPr="00E30010">
        <w:rPr>
          <w:rFonts w:asciiTheme="minorHAnsi" w:eastAsiaTheme="minorEastAsia" w:hAnsiTheme="minorHAnsi"/>
          <w:color w:val="000000"/>
          <w:szCs w:val="24"/>
          <w:lang w:eastAsia="en-US"/>
        </w:rPr>
        <w:t xml:space="preserve">: Retesting is allowed only for </w:t>
      </w:r>
      <w:r w:rsidRPr="00E30010">
        <w:rPr>
          <w:rFonts w:asciiTheme="minorHAnsi" w:eastAsiaTheme="minorEastAsia" w:hAnsiTheme="minorHAnsi"/>
          <w:b/>
          <w:bCs/>
          <w:color w:val="000000"/>
          <w:szCs w:val="24"/>
          <w:u w:val="single"/>
          <w:lang w:eastAsia="en-US"/>
        </w:rPr>
        <w:t>major grade assessments</w:t>
      </w:r>
      <w:r w:rsidRPr="00E30010">
        <w:rPr>
          <w:rFonts w:asciiTheme="minorHAnsi" w:eastAsiaTheme="minorEastAsia" w:hAnsiTheme="minorHAnsi"/>
          <w:color w:val="000000"/>
          <w:szCs w:val="24"/>
          <w:lang w:eastAsia="en-US"/>
        </w:rPr>
        <w:t xml:space="preserve"> (NOT projects and presentations, six weeks tests, semester exams or daily grades) if the grade earned is below 75%.  It will be the responsibility of the student to obtain a “Reassessment Form” from the instructor, upon receipt of his/her grade, complete it, along with parent signature, and attend a tutorial, all within 5 school days of his/her receipt of the non-passing grade.  Attendance in tutorials is required prior to retesting, and the maximum allowable grade on a re-test is a 75%.  </w:t>
      </w:r>
      <w:r w:rsidRPr="00E30010">
        <w:rPr>
          <w:rFonts w:asciiTheme="minorHAnsi" w:eastAsiaTheme="minorEastAsia" w:hAnsiTheme="minorHAnsi"/>
          <w:b/>
          <w:bCs/>
          <w:color w:val="000000"/>
          <w:szCs w:val="24"/>
          <w:lang w:eastAsia="en-US"/>
        </w:rPr>
        <w:t>THERE WILL BE NO EXCEPTIONS TO THIS POLICY!</w:t>
      </w:r>
    </w:p>
    <w:p w14:paraId="14EBEAE2" w14:textId="7FA73C6C" w:rsidR="0004437D" w:rsidRPr="00E30010" w:rsidRDefault="0004437D" w:rsidP="004E650B">
      <w:pPr>
        <w:widowControl w:val="0"/>
        <w:autoSpaceDE w:val="0"/>
        <w:autoSpaceDN w:val="0"/>
        <w:adjustRightInd w:val="0"/>
        <w:spacing w:before="240" w:line="360" w:lineRule="atLeast"/>
        <w:rPr>
          <w:rFonts w:asciiTheme="minorHAnsi" w:eastAsiaTheme="minorEastAsia" w:hAnsiTheme="minorHAnsi"/>
          <w:color w:val="000000"/>
          <w:szCs w:val="24"/>
          <w:lang w:eastAsia="en-US"/>
        </w:rPr>
      </w:pPr>
      <w:r w:rsidRPr="00E30010">
        <w:rPr>
          <w:rFonts w:asciiTheme="minorHAnsi" w:eastAsiaTheme="minorEastAsia" w:hAnsiTheme="minorHAnsi"/>
          <w:b/>
          <w:bCs/>
          <w:color w:val="000000"/>
          <w:szCs w:val="24"/>
          <w:lang w:eastAsia="en-US"/>
        </w:rPr>
        <w:t xml:space="preserve">Make-up work procedures, absences and </w:t>
      </w:r>
      <w:r w:rsidR="004E650B" w:rsidRPr="00E30010">
        <w:rPr>
          <w:rFonts w:asciiTheme="minorHAnsi" w:eastAsiaTheme="minorEastAsia" w:hAnsiTheme="minorHAnsi"/>
          <w:b/>
          <w:bCs/>
          <w:color w:val="000000"/>
          <w:szCs w:val="24"/>
          <w:lang w:eastAsia="en-US"/>
        </w:rPr>
        <w:t>tardiness</w:t>
      </w:r>
      <w:r w:rsidRPr="00E30010">
        <w:rPr>
          <w:rFonts w:asciiTheme="minorHAnsi" w:eastAsiaTheme="minorEastAsia" w:hAnsiTheme="minorHAnsi"/>
          <w:b/>
          <w:bCs/>
          <w:color w:val="000000"/>
          <w:szCs w:val="24"/>
          <w:lang w:eastAsia="en-US"/>
        </w:rPr>
        <w:t xml:space="preserve">:   </w:t>
      </w:r>
      <w:r w:rsidRPr="00E30010">
        <w:rPr>
          <w:rFonts w:asciiTheme="minorHAnsi" w:eastAsiaTheme="minorEastAsia" w:hAnsiTheme="minorHAnsi"/>
          <w:color w:val="000000"/>
          <w:szCs w:val="24"/>
          <w:lang w:eastAsia="en-US"/>
        </w:rPr>
        <w:t xml:space="preserve">Students must check in the teacher’s Schoolwires page for a copy and instructions of all assignments missed.  It will be the student’s responsibility to look up the assignments when absent and to ask a classmate for any written notes.  </w:t>
      </w:r>
    </w:p>
    <w:p w14:paraId="2CE0555F" w14:textId="77777777" w:rsidR="004E650B" w:rsidRDefault="004E650B" w:rsidP="0004437D">
      <w:pPr>
        <w:widowControl w:val="0"/>
        <w:autoSpaceDE w:val="0"/>
        <w:autoSpaceDN w:val="0"/>
        <w:adjustRightInd w:val="0"/>
        <w:spacing w:line="360" w:lineRule="atLeast"/>
        <w:rPr>
          <w:rFonts w:asciiTheme="minorHAnsi" w:eastAsiaTheme="minorEastAsia" w:hAnsiTheme="minorHAnsi"/>
          <w:color w:val="000000"/>
          <w:szCs w:val="24"/>
          <w:lang w:eastAsia="en-US"/>
        </w:rPr>
      </w:pPr>
    </w:p>
    <w:p w14:paraId="1273D33E" w14:textId="1B8B31FD" w:rsidR="00C26BF8" w:rsidRPr="00E30010" w:rsidRDefault="0004437D" w:rsidP="0004437D">
      <w:pPr>
        <w:widowControl w:val="0"/>
        <w:autoSpaceDE w:val="0"/>
        <w:autoSpaceDN w:val="0"/>
        <w:adjustRightInd w:val="0"/>
        <w:spacing w:line="360" w:lineRule="atLeast"/>
        <w:rPr>
          <w:rFonts w:asciiTheme="minorHAnsi" w:eastAsiaTheme="minorEastAsia" w:hAnsiTheme="minorHAnsi"/>
          <w:color w:val="042800"/>
          <w:szCs w:val="24"/>
          <w:lang w:eastAsia="en-US"/>
        </w:rPr>
      </w:pPr>
      <w:r w:rsidRPr="00E30010">
        <w:rPr>
          <w:rFonts w:asciiTheme="minorHAnsi" w:eastAsiaTheme="minorEastAsia" w:hAnsiTheme="minorHAnsi"/>
          <w:color w:val="000000"/>
          <w:szCs w:val="24"/>
          <w:lang w:eastAsia="en-US"/>
        </w:rPr>
        <w:t xml:space="preserve">Students will </w:t>
      </w:r>
      <w:r w:rsidR="004E650B">
        <w:rPr>
          <w:rFonts w:asciiTheme="minorHAnsi" w:eastAsiaTheme="minorEastAsia" w:hAnsiTheme="minorHAnsi"/>
          <w:color w:val="000000"/>
          <w:szCs w:val="24"/>
          <w:lang w:eastAsia="en-US"/>
        </w:rPr>
        <w:t>receive 24-</w:t>
      </w:r>
      <w:r w:rsidRPr="00E30010">
        <w:rPr>
          <w:rFonts w:asciiTheme="minorHAnsi" w:eastAsiaTheme="minorEastAsia" w:hAnsiTheme="minorHAnsi"/>
          <w:color w:val="000000"/>
          <w:szCs w:val="24"/>
          <w:lang w:eastAsia="en-US"/>
        </w:rPr>
        <w:t xml:space="preserve">hours for every day missed to make up daily assignment and assessments </w:t>
      </w:r>
      <w:r w:rsidR="004E650B">
        <w:rPr>
          <w:rFonts w:asciiTheme="minorHAnsi" w:eastAsiaTheme="minorEastAsia" w:hAnsiTheme="minorHAnsi"/>
          <w:color w:val="000000"/>
          <w:szCs w:val="24"/>
          <w:lang w:eastAsia="en-US"/>
        </w:rPr>
        <w:t>due to excused absence</w:t>
      </w:r>
      <w:r w:rsidRPr="00E30010">
        <w:rPr>
          <w:rFonts w:asciiTheme="minorHAnsi" w:eastAsiaTheme="minorEastAsia" w:hAnsiTheme="minorHAnsi"/>
          <w:color w:val="000000"/>
          <w:szCs w:val="24"/>
          <w:lang w:eastAsia="en-US"/>
        </w:rPr>
        <w:t>.  For long term absences, the student must meet with the instructor as they will be dealt with on an individual basis.</w:t>
      </w:r>
    </w:p>
    <w:p w14:paraId="74655110" w14:textId="77777777" w:rsidR="004E650B" w:rsidRDefault="004E650B">
      <w:pPr>
        <w:rPr>
          <w:rFonts w:asciiTheme="minorHAnsi" w:hAnsiTheme="minorHAnsi"/>
          <w:b/>
          <w:color w:val="000000"/>
          <w:szCs w:val="24"/>
          <w:u w:val="single"/>
          <w:lang w:eastAsia="en-US"/>
        </w:rPr>
      </w:pPr>
      <w:r>
        <w:rPr>
          <w:rFonts w:asciiTheme="minorHAnsi" w:hAnsiTheme="minorHAnsi"/>
          <w:b/>
          <w:color w:val="000000"/>
          <w:u w:val="single"/>
        </w:rPr>
        <w:br w:type="page"/>
      </w:r>
    </w:p>
    <w:p w14:paraId="007BBCE8" w14:textId="4609789F" w:rsidR="00BE2E63" w:rsidRPr="00E30010" w:rsidRDefault="0004437D" w:rsidP="00BE2E63">
      <w:pPr>
        <w:pStyle w:val="NormalWeb"/>
        <w:rPr>
          <w:rFonts w:asciiTheme="minorHAnsi" w:hAnsiTheme="minorHAnsi"/>
          <w:b/>
          <w:color w:val="000000"/>
        </w:rPr>
      </w:pPr>
      <w:r w:rsidRPr="00E30010">
        <w:rPr>
          <w:rFonts w:asciiTheme="minorHAnsi" w:hAnsiTheme="minorHAnsi"/>
          <w:b/>
          <w:color w:val="000000"/>
          <w:u w:val="single"/>
        </w:rPr>
        <w:lastRenderedPageBreak/>
        <w:t>Tutorials:</w:t>
      </w:r>
    </w:p>
    <w:p w14:paraId="260AB96B" w14:textId="77777777" w:rsidR="00817D49" w:rsidRDefault="00BE2E63" w:rsidP="00BE2E63">
      <w:pPr>
        <w:rPr>
          <w:rFonts w:asciiTheme="minorHAnsi" w:hAnsiTheme="minorHAnsi"/>
          <w:color w:val="000000"/>
          <w:szCs w:val="24"/>
        </w:rPr>
      </w:pPr>
      <w:r w:rsidRPr="00E30010">
        <w:rPr>
          <w:rFonts w:asciiTheme="minorHAnsi" w:hAnsiTheme="minorHAnsi"/>
          <w:color w:val="000000"/>
          <w:szCs w:val="24"/>
        </w:rPr>
        <w:t>I will be available every Wednesday before school from 7:00 AM – 7:20 AM and Thursday after school from 2:45 PM – 3:15 PM</w:t>
      </w:r>
      <w:r w:rsidR="00C26BF8" w:rsidRPr="00E30010">
        <w:rPr>
          <w:rFonts w:asciiTheme="minorHAnsi" w:hAnsiTheme="minorHAnsi"/>
          <w:color w:val="000000"/>
          <w:szCs w:val="24"/>
        </w:rPr>
        <w:t>.  If I am not available, please feel free to receive tutoring from any other teacher on the Spanish II Team.</w:t>
      </w:r>
    </w:p>
    <w:p w14:paraId="2A4CFB59" w14:textId="77777777" w:rsidR="004E650B" w:rsidRDefault="004E650B" w:rsidP="00BE2E63">
      <w:pPr>
        <w:rPr>
          <w:rFonts w:asciiTheme="minorHAnsi" w:hAnsiTheme="minorHAnsi"/>
          <w:color w:val="000000"/>
          <w:szCs w:val="24"/>
        </w:rPr>
      </w:pPr>
    </w:p>
    <w:tbl>
      <w:tblPr>
        <w:tblStyle w:val="TableGrid"/>
        <w:tblW w:w="0" w:type="auto"/>
        <w:tblLook w:val="04A0" w:firstRow="1" w:lastRow="0" w:firstColumn="1" w:lastColumn="0" w:noHBand="0" w:noVBand="1"/>
      </w:tblPr>
      <w:tblGrid>
        <w:gridCol w:w="2118"/>
        <w:gridCol w:w="1760"/>
        <w:gridCol w:w="1732"/>
        <w:gridCol w:w="1883"/>
        <w:gridCol w:w="1857"/>
      </w:tblGrid>
      <w:tr w:rsidR="00E4330C" w:rsidRPr="00E4330C" w14:paraId="4357A4B3" w14:textId="77777777" w:rsidTr="00E4330C">
        <w:trPr>
          <w:trHeight w:val="289"/>
        </w:trPr>
        <w:tc>
          <w:tcPr>
            <w:tcW w:w="2178" w:type="dxa"/>
          </w:tcPr>
          <w:p w14:paraId="7163B6DD" w14:textId="548D0A02" w:rsidR="004E650B" w:rsidRPr="00E4330C" w:rsidRDefault="004E650B" w:rsidP="00BE2E63">
            <w:pPr>
              <w:rPr>
                <w:rFonts w:asciiTheme="minorHAnsi" w:hAnsiTheme="minorHAnsi"/>
                <w:b/>
                <w:color w:val="000000"/>
                <w:szCs w:val="24"/>
              </w:rPr>
            </w:pPr>
            <w:r w:rsidRPr="00E4330C">
              <w:rPr>
                <w:rFonts w:asciiTheme="minorHAnsi" w:hAnsiTheme="minorHAnsi"/>
                <w:b/>
                <w:color w:val="000000"/>
                <w:szCs w:val="24"/>
              </w:rPr>
              <w:t>TEACHER</w:t>
            </w:r>
          </w:p>
        </w:tc>
        <w:tc>
          <w:tcPr>
            <w:tcW w:w="1800" w:type="dxa"/>
          </w:tcPr>
          <w:p w14:paraId="196B300D" w14:textId="41C5D7ED" w:rsidR="004E650B" w:rsidRPr="00E4330C" w:rsidRDefault="004E650B" w:rsidP="004E650B">
            <w:pPr>
              <w:jc w:val="center"/>
              <w:rPr>
                <w:rFonts w:asciiTheme="minorHAnsi" w:hAnsiTheme="minorHAnsi"/>
                <w:b/>
                <w:color w:val="000000"/>
                <w:szCs w:val="24"/>
              </w:rPr>
            </w:pPr>
            <w:r w:rsidRPr="00E4330C">
              <w:rPr>
                <w:rFonts w:asciiTheme="minorHAnsi" w:hAnsiTheme="minorHAnsi"/>
                <w:b/>
                <w:color w:val="000000"/>
                <w:szCs w:val="24"/>
              </w:rPr>
              <w:t>MONDAY</w:t>
            </w:r>
          </w:p>
        </w:tc>
        <w:tc>
          <w:tcPr>
            <w:tcW w:w="1767" w:type="dxa"/>
          </w:tcPr>
          <w:p w14:paraId="401F2EA0" w14:textId="5DF979D6" w:rsidR="004E650B" w:rsidRPr="00E4330C" w:rsidRDefault="004E650B" w:rsidP="004E650B">
            <w:pPr>
              <w:jc w:val="center"/>
              <w:rPr>
                <w:rFonts w:asciiTheme="minorHAnsi" w:hAnsiTheme="minorHAnsi"/>
                <w:b/>
                <w:color w:val="000000"/>
                <w:szCs w:val="24"/>
              </w:rPr>
            </w:pPr>
            <w:r w:rsidRPr="00E4330C">
              <w:rPr>
                <w:rFonts w:asciiTheme="minorHAnsi" w:hAnsiTheme="minorHAnsi"/>
                <w:b/>
                <w:color w:val="000000"/>
                <w:szCs w:val="24"/>
              </w:rPr>
              <w:t>TUESDAY</w:t>
            </w:r>
          </w:p>
        </w:tc>
        <w:tc>
          <w:tcPr>
            <w:tcW w:w="1915" w:type="dxa"/>
          </w:tcPr>
          <w:p w14:paraId="074C8A0B" w14:textId="46C3DF4F" w:rsidR="004E650B" w:rsidRPr="00E4330C" w:rsidRDefault="004E650B" w:rsidP="004E650B">
            <w:pPr>
              <w:jc w:val="center"/>
              <w:rPr>
                <w:rFonts w:asciiTheme="minorHAnsi" w:hAnsiTheme="minorHAnsi"/>
                <w:b/>
                <w:color w:val="000000"/>
                <w:szCs w:val="24"/>
              </w:rPr>
            </w:pPr>
            <w:r w:rsidRPr="00E4330C">
              <w:rPr>
                <w:rFonts w:asciiTheme="minorHAnsi" w:hAnsiTheme="minorHAnsi"/>
                <w:b/>
                <w:color w:val="000000"/>
                <w:szCs w:val="24"/>
              </w:rPr>
              <w:t>THURSDAY</w:t>
            </w:r>
          </w:p>
        </w:tc>
        <w:tc>
          <w:tcPr>
            <w:tcW w:w="1916" w:type="dxa"/>
          </w:tcPr>
          <w:p w14:paraId="1E587A46" w14:textId="635AA7FF" w:rsidR="004E650B" w:rsidRPr="00E4330C" w:rsidRDefault="004E650B" w:rsidP="004E650B">
            <w:pPr>
              <w:jc w:val="center"/>
              <w:rPr>
                <w:rFonts w:asciiTheme="minorHAnsi" w:hAnsiTheme="minorHAnsi"/>
                <w:b/>
                <w:color w:val="000000"/>
                <w:szCs w:val="24"/>
              </w:rPr>
            </w:pPr>
            <w:r w:rsidRPr="00E4330C">
              <w:rPr>
                <w:rFonts w:asciiTheme="minorHAnsi" w:hAnsiTheme="minorHAnsi"/>
                <w:b/>
                <w:color w:val="000000"/>
                <w:szCs w:val="24"/>
              </w:rPr>
              <w:t>FRIDAY</w:t>
            </w:r>
          </w:p>
        </w:tc>
      </w:tr>
      <w:tr w:rsidR="00E4330C" w14:paraId="1A08859A" w14:textId="77777777" w:rsidTr="00E4330C">
        <w:trPr>
          <w:trHeight w:val="289"/>
        </w:trPr>
        <w:tc>
          <w:tcPr>
            <w:tcW w:w="2178" w:type="dxa"/>
          </w:tcPr>
          <w:p w14:paraId="1330D378" w14:textId="53FA34E5" w:rsidR="00E4330C" w:rsidRPr="004E650B" w:rsidRDefault="00E4330C" w:rsidP="00BE2E63">
            <w:pPr>
              <w:rPr>
                <w:rFonts w:asciiTheme="minorHAnsi" w:eastAsiaTheme="minorEastAsia" w:hAnsiTheme="minorHAnsi"/>
                <w:color w:val="191919"/>
                <w:szCs w:val="24"/>
                <w:lang w:eastAsia="en-US"/>
              </w:rPr>
            </w:pPr>
            <w:r>
              <w:rPr>
                <w:rFonts w:asciiTheme="minorHAnsi" w:eastAsiaTheme="minorEastAsia" w:hAnsiTheme="minorHAnsi"/>
                <w:color w:val="191919"/>
                <w:szCs w:val="24"/>
                <w:lang w:eastAsia="en-US"/>
              </w:rPr>
              <w:t>Jacqueline Peeples</w:t>
            </w:r>
          </w:p>
        </w:tc>
        <w:tc>
          <w:tcPr>
            <w:tcW w:w="1800" w:type="dxa"/>
          </w:tcPr>
          <w:p w14:paraId="532D711E" w14:textId="77777777" w:rsidR="00E4330C" w:rsidRPr="004E650B" w:rsidRDefault="00E4330C" w:rsidP="00BE2E63">
            <w:pPr>
              <w:rPr>
                <w:rFonts w:asciiTheme="minorHAnsi" w:eastAsiaTheme="minorEastAsia" w:hAnsiTheme="minorHAnsi"/>
                <w:color w:val="191919"/>
                <w:szCs w:val="24"/>
                <w:lang w:eastAsia="en-US"/>
              </w:rPr>
            </w:pPr>
          </w:p>
        </w:tc>
        <w:tc>
          <w:tcPr>
            <w:tcW w:w="1767" w:type="dxa"/>
          </w:tcPr>
          <w:p w14:paraId="11597387" w14:textId="77777777" w:rsidR="00E4330C" w:rsidRDefault="00E4330C" w:rsidP="00BE2E63">
            <w:pPr>
              <w:rPr>
                <w:rFonts w:asciiTheme="minorHAnsi" w:hAnsiTheme="minorHAnsi"/>
                <w:color w:val="000000"/>
                <w:szCs w:val="24"/>
              </w:rPr>
            </w:pPr>
          </w:p>
        </w:tc>
        <w:tc>
          <w:tcPr>
            <w:tcW w:w="1915" w:type="dxa"/>
          </w:tcPr>
          <w:p w14:paraId="2FB1BD8A" w14:textId="77777777" w:rsidR="00E4330C" w:rsidRPr="004E650B" w:rsidRDefault="00E4330C" w:rsidP="00BE2E63">
            <w:pPr>
              <w:rPr>
                <w:rFonts w:asciiTheme="minorHAnsi" w:eastAsiaTheme="minorEastAsia" w:hAnsiTheme="minorHAnsi"/>
                <w:color w:val="191919"/>
                <w:szCs w:val="24"/>
                <w:lang w:eastAsia="en-US"/>
              </w:rPr>
            </w:pPr>
          </w:p>
        </w:tc>
        <w:tc>
          <w:tcPr>
            <w:tcW w:w="1916" w:type="dxa"/>
          </w:tcPr>
          <w:p w14:paraId="50C11326" w14:textId="77777777" w:rsidR="00E4330C" w:rsidRDefault="00E4330C" w:rsidP="00BE2E63">
            <w:pPr>
              <w:rPr>
                <w:rFonts w:asciiTheme="minorHAnsi" w:hAnsiTheme="minorHAnsi"/>
                <w:color w:val="000000"/>
                <w:szCs w:val="24"/>
              </w:rPr>
            </w:pPr>
          </w:p>
        </w:tc>
      </w:tr>
      <w:tr w:rsidR="00E4330C" w14:paraId="11D1D691" w14:textId="77777777" w:rsidTr="00E4330C">
        <w:trPr>
          <w:trHeight w:val="289"/>
        </w:trPr>
        <w:tc>
          <w:tcPr>
            <w:tcW w:w="2178" w:type="dxa"/>
          </w:tcPr>
          <w:p w14:paraId="145635A1" w14:textId="77B94AEF" w:rsidR="004E650B" w:rsidRDefault="004E650B" w:rsidP="00BE2E63">
            <w:pPr>
              <w:rPr>
                <w:rFonts w:asciiTheme="minorHAnsi" w:hAnsiTheme="minorHAnsi"/>
                <w:color w:val="000000"/>
                <w:szCs w:val="24"/>
              </w:rPr>
            </w:pPr>
            <w:r w:rsidRPr="004E650B">
              <w:rPr>
                <w:rFonts w:asciiTheme="minorHAnsi" w:eastAsiaTheme="minorEastAsia" w:hAnsiTheme="minorHAnsi"/>
                <w:color w:val="191919"/>
                <w:szCs w:val="24"/>
                <w:lang w:eastAsia="en-US"/>
              </w:rPr>
              <w:t>Maria Kennett</w:t>
            </w:r>
          </w:p>
        </w:tc>
        <w:tc>
          <w:tcPr>
            <w:tcW w:w="1800" w:type="dxa"/>
          </w:tcPr>
          <w:p w14:paraId="4A5429B8" w14:textId="10333D90" w:rsidR="004E650B" w:rsidRDefault="004E650B" w:rsidP="00BE2E63">
            <w:pPr>
              <w:rPr>
                <w:rFonts w:asciiTheme="minorHAnsi" w:hAnsiTheme="minorHAnsi"/>
                <w:color w:val="000000"/>
                <w:szCs w:val="24"/>
              </w:rPr>
            </w:pPr>
            <w:r w:rsidRPr="004E650B">
              <w:rPr>
                <w:rFonts w:asciiTheme="minorHAnsi" w:eastAsiaTheme="minorEastAsia" w:hAnsiTheme="minorHAnsi"/>
                <w:color w:val="191919"/>
                <w:szCs w:val="24"/>
                <w:lang w:eastAsia="en-US"/>
              </w:rPr>
              <w:t>2:45</w:t>
            </w:r>
            <w:r>
              <w:rPr>
                <w:rFonts w:asciiTheme="minorHAnsi" w:eastAsiaTheme="minorEastAsia" w:hAnsiTheme="minorHAnsi"/>
                <w:color w:val="191919"/>
                <w:szCs w:val="24"/>
                <w:lang w:eastAsia="en-US"/>
              </w:rPr>
              <w:t xml:space="preserve"> </w:t>
            </w:r>
            <w:r w:rsidRPr="004E650B">
              <w:rPr>
                <w:rFonts w:asciiTheme="minorHAnsi" w:eastAsiaTheme="minorEastAsia" w:hAnsiTheme="minorHAnsi"/>
                <w:color w:val="191919"/>
                <w:szCs w:val="24"/>
                <w:lang w:eastAsia="en-US"/>
              </w:rPr>
              <w:t>-</w:t>
            </w:r>
            <w:r>
              <w:rPr>
                <w:rFonts w:asciiTheme="minorHAnsi" w:eastAsiaTheme="minorEastAsia" w:hAnsiTheme="minorHAnsi"/>
                <w:color w:val="191919"/>
                <w:szCs w:val="24"/>
                <w:lang w:eastAsia="en-US"/>
              </w:rPr>
              <w:t xml:space="preserve"> </w:t>
            </w:r>
            <w:r w:rsidRPr="004E650B">
              <w:rPr>
                <w:rFonts w:asciiTheme="minorHAnsi" w:eastAsiaTheme="minorEastAsia" w:hAnsiTheme="minorHAnsi"/>
                <w:color w:val="191919"/>
                <w:szCs w:val="24"/>
                <w:lang w:eastAsia="en-US"/>
              </w:rPr>
              <w:t>3:15</w:t>
            </w:r>
            <w:r>
              <w:rPr>
                <w:rFonts w:asciiTheme="minorHAnsi" w:eastAsiaTheme="minorEastAsia" w:hAnsiTheme="minorHAnsi"/>
                <w:color w:val="191919"/>
                <w:szCs w:val="24"/>
                <w:lang w:eastAsia="en-US"/>
              </w:rPr>
              <w:t xml:space="preserve"> PM</w:t>
            </w:r>
          </w:p>
        </w:tc>
        <w:tc>
          <w:tcPr>
            <w:tcW w:w="1767" w:type="dxa"/>
          </w:tcPr>
          <w:p w14:paraId="19D15595" w14:textId="77777777" w:rsidR="004E650B" w:rsidRDefault="004E650B" w:rsidP="00BE2E63">
            <w:pPr>
              <w:rPr>
                <w:rFonts w:asciiTheme="minorHAnsi" w:hAnsiTheme="minorHAnsi"/>
                <w:color w:val="000000"/>
                <w:szCs w:val="24"/>
              </w:rPr>
            </w:pPr>
          </w:p>
        </w:tc>
        <w:tc>
          <w:tcPr>
            <w:tcW w:w="1915" w:type="dxa"/>
          </w:tcPr>
          <w:p w14:paraId="0ECCF186" w14:textId="5E3D3386" w:rsidR="004E650B" w:rsidRDefault="004E650B" w:rsidP="00BE2E63">
            <w:pPr>
              <w:rPr>
                <w:rFonts w:asciiTheme="minorHAnsi" w:hAnsiTheme="minorHAnsi"/>
                <w:color w:val="000000"/>
                <w:szCs w:val="24"/>
              </w:rPr>
            </w:pPr>
            <w:r w:rsidRPr="004E650B">
              <w:rPr>
                <w:rFonts w:asciiTheme="minorHAnsi" w:eastAsiaTheme="minorEastAsia" w:hAnsiTheme="minorHAnsi"/>
                <w:color w:val="191919"/>
                <w:szCs w:val="24"/>
                <w:lang w:eastAsia="en-US"/>
              </w:rPr>
              <w:t>7:00</w:t>
            </w:r>
            <w:r>
              <w:rPr>
                <w:rFonts w:asciiTheme="minorHAnsi" w:eastAsiaTheme="minorEastAsia" w:hAnsiTheme="minorHAnsi"/>
                <w:color w:val="191919"/>
                <w:szCs w:val="24"/>
                <w:lang w:eastAsia="en-US"/>
              </w:rPr>
              <w:t xml:space="preserve"> </w:t>
            </w:r>
            <w:r w:rsidRPr="004E650B">
              <w:rPr>
                <w:rFonts w:asciiTheme="minorHAnsi" w:eastAsiaTheme="minorEastAsia" w:hAnsiTheme="minorHAnsi"/>
                <w:color w:val="191919"/>
                <w:szCs w:val="24"/>
                <w:lang w:eastAsia="en-US"/>
              </w:rPr>
              <w:t>-</w:t>
            </w:r>
            <w:r>
              <w:rPr>
                <w:rFonts w:asciiTheme="minorHAnsi" w:eastAsiaTheme="minorEastAsia" w:hAnsiTheme="minorHAnsi"/>
                <w:color w:val="191919"/>
                <w:szCs w:val="24"/>
                <w:lang w:eastAsia="en-US"/>
              </w:rPr>
              <w:t xml:space="preserve"> </w:t>
            </w:r>
            <w:r w:rsidRPr="004E650B">
              <w:rPr>
                <w:rFonts w:asciiTheme="minorHAnsi" w:eastAsiaTheme="minorEastAsia" w:hAnsiTheme="minorHAnsi"/>
                <w:color w:val="191919"/>
                <w:szCs w:val="24"/>
                <w:lang w:eastAsia="en-US"/>
              </w:rPr>
              <w:t>7:20 AM</w:t>
            </w:r>
          </w:p>
        </w:tc>
        <w:tc>
          <w:tcPr>
            <w:tcW w:w="1916" w:type="dxa"/>
          </w:tcPr>
          <w:p w14:paraId="675A6497" w14:textId="77777777" w:rsidR="004E650B" w:rsidRDefault="004E650B" w:rsidP="00BE2E63">
            <w:pPr>
              <w:rPr>
                <w:rFonts w:asciiTheme="minorHAnsi" w:hAnsiTheme="minorHAnsi"/>
                <w:color w:val="000000"/>
                <w:szCs w:val="24"/>
              </w:rPr>
            </w:pPr>
          </w:p>
        </w:tc>
      </w:tr>
      <w:tr w:rsidR="00E4330C" w14:paraId="173DA7D9" w14:textId="77777777" w:rsidTr="00E4330C">
        <w:trPr>
          <w:trHeight w:val="289"/>
        </w:trPr>
        <w:tc>
          <w:tcPr>
            <w:tcW w:w="2178" w:type="dxa"/>
          </w:tcPr>
          <w:p w14:paraId="3A2126C2" w14:textId="50AABD28" w:rsidR="004E650B" w:rsidRDefault="004E650B" w:rsidP="00BE2E63">
            <w:pPr>
              <w:rPr>
                <w:rFonts w:asciiTheme="minorHAnsi" w:hAnsiTheme="minorHAnsi"/>
                <w:color w:val="000000"/>
                <w:szCs w:val="24"/>
              </w:rPr>
            </w:pPr>
            <w:r w:rsidRPr="004E650B">
              <w:rPr>
                <w:rFonts w:asciiTheme="minorHAnsi" w:eastAsiaTheme="minorEastAsia" w:hAnsiTheme="minorHAnsi"/>
                <w:color w:val="191919"/>
                <w:szCs w:val="24"/>
                <w:lang w:eastAsia="en-US"/>
              </w:rPr>
              <w:t>Lea Pizzolo</w:t>
            </w:r>
          </w:p>
        </w:tc>
        <w:tc>
          <w:tcPr>
            <w:tcW w:w="1800" w:type="dxa"/>
          </w:tcPr>
          <w:p w14:paraId="24D8AF27" w14:textId="77777777" w:rsidR="004E650B" w:rsidRDefault="004E650B" w:rsidP="00BE2E63">
            <w:pPr>
              <w:rPr>
                <w:rFonts w:asciiTheme="minorHAnsi" w:hAnsiTheme="minorHAnsi"/>
                <w:color w:val="000000"/>
                <w:szCs w:val="24"/>
              </w:rPr>
            </w:pPr>
          </w:p>
        </w:tc>
        <w:tc>
          <w:tcPr>
            <w:tcW w:w="1767" w:type="dxa"/>
          </w:tcPr>
          <w:p w14:paraId="27C43A5E" w14:textId="0F5C6697" w:rsidR="004E650B" w:rsidRDefault="00E4330C" w:rsidP="00BE2E63">
            <w:pPr>
              <w:rPr>
                <w:rFonts w:asciiTheme="minorHAnsi" w:hAnsiTheme="minorHAnsi"/>
                <w:color w:val="000000"/>
                <w:szCs w:val="24"/>
              </w:rPr>
            </w:pPr>
            <w:r>
              <w:rPr>
                <w:rFonts w:asciiTheme="minorHAnsi" w:eastAsiaTheme="minorEastAsia" w:hAnsiTheme="minorHAnsi"/>
                <w:color w:val="000000"/>
                <w:szCs w:val="24"/>
                <w:lang w:eastAsia="en-US"/>
              </w:rPr>
              <w:t xml:space="preserve">7:00 - </w:t>
            </w:r>
            <w:r w:rsidR="004E650B" w:rsidRPr="004E650B">
              <w:rPr>
                <w:rFonts w:asciiTheme="minorHAnsi" w:eastAsiaTheme="minorEastAsia" w:hAnsiTheme="minorHAnsi"/>
                <w:color w:val="000000"/>
                <w:szCs w:val="24"/>
                <w:lang w:eastAsia="en-US"/>
              </w:rPr>
              <w:t>7:20 AM</w:t>
            </w:r>
          </w:p>
        </w:tc>
        <w:tc>
          <w:tcPr>
            <w:tcW w:w="1915" w:type="dxa"/>
          </w:tcPr>
          <w:p w14:paraId="2E0001C4" w14:textId="76620F4B" w:rsidR="004E650B" w:rsidRDefault="00E4330C" w:rsidP="00BE2E63">
            <w:pPr>
              <w:rPr>
                <w:rFonts w:asciiTheme="minorHAnsi" w:hAnsiTheme="minorHAnsi"/>
                <w:color w:val="000000"/>
                <w:szCs w:val="24"/>
              </w:rPr>
            </w:pPr>
            <w:r>
              <w:rPr>
                <w:rFonts w:asciiTheme="minorHAnsi" w:eastAsiaTheme="minorEastAsia" w:hAnsiTheme="minorHAnsi"/>
                <w:color w:val="000000"/>
                <w:szCs w:val="24"/>
                <w:lang w:eastAsia="en-US"/>
              </w:rPr>
              <w:t xml:space="preserve">7:00 - </w:t>
            </w:r>
            <w:r w:rsidR="004E650B" w:rsidRPr="004E650B">
              <w:rPr>
                <w:rFonts w:asciiTheme="minorHAnsi" w:eastAsiaTheme="minorEastAsia" w:hAnsiTheme="minorHAnsi"/>
                <w:color w:val="000000"/>
                <w:szCs w:val="24"/>
                <w:lang w:eastAsia="en-US"/>
              </w:rPr>
              <w:t>7:20 AM</w:t>
            </w:r>
          </w:p>
        </w:tc>
        <w:tc>
          <w:tcPr>
            <w:tcW w:w="1916" w:type="dxa"/>
          </w:tcPr>
          <w:p w14:paraId="515078F8" w14:textId="77777777" w:rsidR="004E650B" w:rsidRDefault="004E650B" w:rsidP="00BE2E63">
            <w:pPr>
              <w:rPr>
                <w:rFonts w:asciiTheme="minorHAnsi" w:hAnsiTheme="minorHAnsi"/>
                <w:color w:val="000000"/>
                <w:szCs w:val="24"/>
              </w:rPr>
            </w:pPr>
          </w:p>
        </w:tc>
      </w:tr>
      <w:tr w:rsidR="00E4330C" w14:paraId="6897CB24" w14:textId="77777777" w:rsidTr="00E4330C">
        <w:trPr>
          <w:trHeight w:val="289"/>
        </w:trPr>
        <w:tc>
          <w:tcPr>
            <w:tcW w:w="2178" w:type="dxa"/>
          </w:tcPr>
          <w:p w14:paraId="335CFCEF" w14:textId="47631E98" w:rsidR="004E650B" w:rsidRDefault="004E650B" w:rsidP="00BE2E63">
            <w:pPr>
              <w:rPr>
                <w:rFonts w:asciiTheme="minorHAnsi" w:hAnsiTheme="minorHAnsi"/>
                <w:color w:val="000000"/>
                <w:szCs w:val="24"/>
              </w:rPr>
            </w:pPr>
            <w:r w:rsidRPr="004E650B">
              <w:rPr>
                <w:rFonts w:asciiTheme="minorHAnsi" w:eastAsiaTheme="minorEastAsia" w:hAnsiTheme="minorHAnsi"/>
                <w:color w:val="191919"/>
                <w:szCs w:val="24"/>
                <w:lang w:eastAsia="en-US"/>
              </w:rPr>
              <w:t>Allysa Cline</w:t>
            </w:r>
          </w:p>
        </w:tc>
        <w:tc>
          <w:tcPr>
            <w:tcW w:w="1800" w:type="dxa"/>
          </w:tcPr>
          <w:p w14:paraId="11603325" w14:textId="77777777" w:rsidR="004E650B" w:rsidRDefault="004E650B" w:rsidP="00BE2E63">
            <w:pPr>
              <w:rPr>
                <w:rFonts w:asciiTheme="minorHAnsi" w:hAnsiTheme="minorHAnsi"/>
                <w:color w:val="000000"/>
                <w:szCs w:val="24"/>
              </w:rPr>
            </w:pPr>
          </w:p>
        </w:tc>
        <w:tc>
          <w:tcPr>
            <w:tcW w:w="1767" w:type="dxa"/>
          </w:tcPr>
          <w:p w14:paraId="3296CF82" w14:textId="1807541F" w:rsidR="004E650B" w:rsidRDefault="00E4330C" w:rsidP="00BE2E63">
            <w:pPr>
              <w:rPr>
                <w:rFonts w:asciiTheme="minorHAnsi" w:hAnsiTheme="minorHAnsi"/>
                <w:color w:val="000000"/>
                <w:szCs w:val="24"/>
              </w:rPr>
            </w:pPr>
            <w:r>
              <w:rPr>
                <w:rFonts w:asciiTheme="minorHAnsi" w:eastAsiaTheme="minorEastAsia" w:hAnsiTheme="minorHAnsi"/>
                <w:color w:val="000000"/>
                <w:szCs w:val="24"/>
                <w:lang w:eastAsia="en-US"/>
              </w:rPr>
              <w:t xml:space="preserve">2:45 - </w:t>
            </w:r>
            <w:r w:rsidRPr="004E650B">
              <w:rPr>
                <w:rFonts w:asciiTheme="minorHAnsi" w:eastAsiaTheme="minorEastAsia" w:hAnsiTheme="minorHAnsi"/>
                <w:color w:val="000000"/>
                <w:szCs w:val="24"/>
                <w:lang w:eastAsia="en-US"/>
              </w:rPr>
              <w:t>3:15 PM</w:t>
            </w:r>
          </w:p>
        </w:tc>
        <w:tc>
          <w:tcPr>
            <w:tcW w:w="1915" w:type="dxa"/>
          </w:tcPr>
          <w:p w14:paraId="5EA3897D" w14:textId="77777777" w:rsidR="004E650B" w:rsidRDefault="004E650B" w:rsidP="00BE2E63">
            <w:pPr>
              <w:rPr>
                <w:rFonts w:asciiTheme="minorHAnsi" w:hAnsiTheme="minorHAnsi"/>
                <w:color w:val="000000"/>
                <w:szCs w:val="24"/>
              </w:rPr>
            </w:pPr>
          </w:p>
        </w:tc>
        <w:tc>
          <w:tcPr>
            <w:tcW w:w="1916" w:type="dxa"/>
          </w:tcPr>
          <w:p w14:paraId="42DE6364" w14:textId="15CE74BC" w:rsidR="004E650B" w:rsidRDefault="00E4330C" w:rsidP="00BE2E63">
            <w:pPr>
              <w:rPr>
                <w:rFonts w:asciiTheme="minorHAnsi" w:hAnsiTheme="minorHAnsi"/>
                <w:color w:val="000000"/>
                <w:szCs w:val="24"/>
              </w:rPr>
            </w:pPr>
            <w:r>
              <w:rPr>
                <w:rFonts w:asciiTheme="minorHAnsi" w:eastAsiaTheme="minorEastAsia" w:hAnsiTheme="minorHAnsi"/>
                <w:color w:val="000000"/>
                <w:szCs w:val="24"/>
                <w:lang w:eastAsia="en-US"/>
              </w:rPr>
              <w:t xml:space="preserve">7:00 - </w:t>
            </w:r>
            <w:r w:rsidRPr="004E650B">
              <w:rPr>
                <w:rFonts w:asciiTheme="minorHAnsi" w:eastAsiaTheme="minorEastAsia" w:hAnsiTheme="minorHAnsi"/>
                <w:color w:val="000000"/>
                <w:szCs w:val="24"/>
                <w:lang w:eastAsia="en-US"/>
              </w:rPr>
              <w:t>7:20 AM</w:t>
            </w:r>
          </w:p>
        </w:tc>
      </w:tr>
      <w:tr w:rsidR="00E4330C" w14:paraId="197FBD47" w14:textId="77777777" w:rsidTr="00E4330C">
        <w:trPr>
          <w:trHeight w:val="289"/>
        </w:trPr>
        <w:tc>
          <w:tcPr>
            <w:tcW w:w="2178" w:type="dxa"/>
          </w:tcPr>
          <w:p w14:paraId="22591FC9" w14:textId="561DA495" w:rsidR="004E650B" w:rsidRDefault="00E4330C" w:rsidP="00BE2E63">
            <w:pPr>
              <w:rPr>
                <w:rFonts w:asciiTheme="minorHAnsi" w:hAnsiTheme="minorHAnsi"/>
                <w:color w:val="000000"/>
                <w:szCs w:val="24"/>
              </w:rPr>
            </w:pPr>
            <w:r w:rsidRPr="004E650B">
              <w:rPr>
                <w:rFonts w:asciiTheme="minorHAnsi" w:eastAsiaTheme="minorEastAsia" w:hAnsiTheme="minorHAnsi"/>
                <w:color w:val="191919"/>
                <w:szCs w:val="24"/>
                <w:lang w:eastAsia="en-US"/>
              </w:rPr>
              <w:t>Marcela Fernandez</w:t>
            </w:r>
          </w:p>
        </w:tc>
        <w:tc>
          <w:tcPr>
            <w:tcW w:w="1800" w:type="dxa"/>
          </w:tcPr>
          <w:p w14:paraId="50253796" w14:textId="77777777" w:rsidR="004E650B" w:rsidRDefault="004E650B" w:rsidP="00BE2E63">
            <w:pPr>
              <w:rPr>
                <w:rFonts w:asciiTheme="minorHAnsi" w:hAnsiTheme="minorHAnsi"/>
                <w:color w:val="000000"/>
                <w:szCs w:val="24"/>
              </w:rPr>
            </w:pPr>
          </w:p>
        </w:tc>
        <w:tc>
          <w:tcPr>
            <w:tcW w:w="1767" w:type="dxa"/>
          </w:tcPr>
          <w:p w14:paraId="3ED25FF7" w14:textId="77777777" w:rsidR="004E650B" w:rsidRDefault="004E650B" w:rsidP="00BE2E63">
            <w:pPr>
              <w:rPr>
                <w:rFonts w:asciiTheme="minorHAnsi" w:hAnsiTheme="minorHAnsi"/>
                <w:color w:val="000000"/>
                <w:szCs w:val="24"/>
              </w:rPr>
            </w:pPr>
          </w:p>
        </w:tc>
        <w:tc>
          <w:tcPr>
            <w:tcW w:w="1915" w:type="dxa"/>
          </w:tcPr>
          <w:p w14:paraId="27B864D8" w14:textId="77777777" w:rsidR="004E650B" w:rsidRDefault="004E650B" w:rsidP="00BE2E63">
            <w:pPr>
              <w:rPr>
                <w:rFonts w:asciiTheme="minorHAnsi" w:hAnsiTheme="minorHAnsi"/>
                <w:color w:val="000000"/>
                <w:szCs w:val="24"/>
              </w:rPr>
            </w:pPr>
          </w:p>
        </w:tc>
        <w:tc>
          <w:tcPr>
            <w:tcW w:w="1916" w:type="dxa"/>
          </w:tcPr>
          <w:p w14:paraId="68016B56" w14:textId="4785023A" w:rsidR="004E650B" w:rsidRDefault="00E4330C" w:rsidP="00BE2E63">
            <w:pPr>
              <w:rPr>
                <w:rFonts w:asciiTheme="minorHAnsi" w:hAnsiTheme="minorHAnsi"/>
                <w:color w:val="000000"/>
                <w:szCs w:val="24"/>
              </w:rPr>
            </w:pPr>
            <w:r>
              <w:rPr>
                <w:rFonts w:asciiTheme="minorHAnsi" w:eastAsiaTheme="minorEastAsia" w:hAnsiTheme="minorHAnsi"/>
                <w:color w:val="000000"/>
                <w:szCs w:val="24"/>
                <w:lang w:eastAsia="en-US"/>
              </w:rPr>
              <w:t xml:space="preserve">7:00 - </w:t>
            </w:r>
            <w:r w:rsidRPr="004E650B">
              <w:rPr>
                <w:rFonts w:asciiTheme="minorHAnsi" w:eastAsiaTheme="minorEastAsia" w:hAnsiTheme="minorHAnsi"/>
                <w:color w:val="000000"/>
                <w:szCs w:val="24"/>
                <w:lang w:eastAsia="en-US"/>
              </w:rPr>
              <w:t>7:20 AM</w:t>
            </w:r>
          </w:p>
        </w:tc>
      </w:tr>
    </w:tbl>
    <w:p w14:paraId="0DF95405" w14:textId="77777777" w:rsidR="00C26BF8" w:rsidRPr="00E30010" w:rsidRDefault="00C26BF8" w:rsidP="00C26BF8">
      <w:pPr>
        <w:widowControl w:val="0"/>
        <w:autoSpaceDE w:val="0"/>
        <w:autoSpaceDN w:val="0"/>
        <w:adjustRightInd w:val="0"/>
        <w:spacing w:line="320" w:lineRule="atLeast"/>
        <w:rPr>
          <w:rFonts w:asciiTheme="minorHAnsi" w:eastAsiaTheme="minorEastAsia" w:hAnsiTheme="minorHAnsi"/>
          <w:color w:val="191919"/>
          <w:szCs w:val="24"/>
          <w:lang w:eastAsia="en-US"/>
        </w:rPr>
      </w:pPr>
    </w:p>
    <w:p w14:paraId="31190113" w14:textId="77777777" w:rsidR="00C26BF8" w:rsidRPr="00E30010" w:rsidRDefault="00904560" w:rsidP="00BE2E63">
      <w:pPr>
        <w:rPr>
          <w:rFonts w:asciiTheme="minorHAnsi" w:hAnsiTheme="minorHAnsi"/>
          <w:szCs w:val="24"/>
        </w:rPr>
      </w:pPr>
      <w:r w:rsidRPr="00E30010">
        <w:rPr>
          <w:rFonts w:asciiTheme="minorHAnsi" w:hAnsiTheme="minorHAnsi"/>
          <w:szCs w:val="24"/>
        </w:rPr>
        <w:t xml:space="preserve">I look forward to teaching your child. If you have any other queries, please do not hesitate to email me. </w:t>
      </w:r>
    </w:p>
    <w:p w14:paraId="274AF6B3" w14:textId="77777777" w:rsidR="00904560" w:rsidRPr="00E30010" w:rsidRDefault="00904560" w:rsidP="00BE2E63">
      <w:pPr>
        <w:rPr>
          <w:rFonts w:asciiTheme="minorHAnsi" w:hAnsiTheme="minorHAnsi"/>
          <w:szCs w:val="24"/>
        </w:rPr>
      </w:pPr>
    </w:p>
    <w:p w14:paraId="01E6F0F2" w14:textId="3DD3A1C0" w:rsidR="00904560" w:rsidRPr="00E30010" w:rsidRDefault="00904560" w:rsidP="00BE2E63">
      <w:pPr>
        <w:rPr>
          <w:rFonts w:asciiTheme="minorHAnsi" w:hAnsiTheme="minorHAnsi"/>
          <w:szCs w:val="24"/>
        </w:rPr>
      </w:pPr>
      <w:r w:rsidRPr="00E30010">
        <w:rPr>
          <w:rFonts w:asciiTheme="minorHAnsi" w:hAnsiTheme="minorHAnsi"/>
          <w:szCs w:val="24"/>
        </w:rPr>
        <w:t>B</w:t>
      </w:r>
      <w:r w:rsidR="00DD5D4A">
        <w:rPr>
          <w:rFonts w:asciiTheme="minorHAnsi" w:hAnsiTheme="minorHAnsi"/>
          <w:szCs w:val="24"/>
        </w:rPr>
        <w:t>ienvenido</w:t>
      </w:r>
      <w:bookmarkStart w:id="0" w:name="_GoBack"/>
      <w:bookmarkEnd w:id="0"/>
      <w:r w:rsidRPr="00E30010">
        <w:rPr>
          <w:rFonts w:asciiTheme="minorHAnsi" w:hAnsiTheme="minorHAnsi"/>
          <w:szCs w:val="24"/>
        </w:rPr>
        <w:t xml:space="preserve"> a la clase de Español,</w:t>
      </w:r>
    </w:p>
    <w:p w14:paraId="13B62512" w14:textId="77777777" w:rsidR="00904560" w:rsidRPr="00E30010" w:rsidRDefault="00904560" w:rsidP="00BE2E63">
      <w:pPr>
        <w:rPr>
          <w:rFonts w:asciiTheme="minorHAnsi" w:hAnsiTheme="minorHAnsi"/>
          <w:szCs w:val="24"/>
        </w:rPr>
      </w:pPr>
    </w:p>
    <w:p w14:paraId="4DB8DD03" w14:textId="77777777" w:rsidR="00904560" w:rsidRPr="00E30010" w:rsidRDefault="00904560" w:rsidP="00BE2E63">
      <w:pPr>
        <w:rPr>
          <w:rFonts w:asciiTheme="minorHAnsi" w:hAnsiTheme="minorHAnsi"/>
          <w:szCs w:val="24"/>
        </w:rPr>
      </w:pPr>
      <w:r w:rsidRPr="00E30010">
        <w:rPr>
          <w:rFonts w:asciiTheme="minorHAnsi" w:hAnsiTheme="minorHAnsi"/>
          <w:szCs w:val="24"/>
        </w:rPr>
        <w:t>Jacqueline Peeples</w:t>
      </w:r>
    </w:p>
    <w:sectPr w:rsidR="00904560" w:rsidRPr="00E30010" w:rsidSect="00B92F10">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D965D" w14:textId="77777777" w:rsidR="00695118" w:rsidRDefault="00695118" w:rsidP="004E650B">
      <w:r>
        <w:separator/>
      </w:r>
    </w:p>
  </w:endnote>
  <w:endnote w:type="continuationSeparator" w:id="0">
    <w:p w14:paraId="2745BB1F" w14:textId="77777777" w:rsidR="00695118" w:rsidRDefault="00695118" w:rsidP="004E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47C63" w14:textId="77777777" w:rsidR="00695118" w:rsidRDefault="00695118" w:rsidP="004E650B">
      <w:r>
        <w:separator/>
      </w:r>
    </w:p>
  </w:footnote>
  <w:footnote w:type="continuationSeparator" w:id="0">
    <w:p w14:paraId="51A59F82" w14:textId="77777777" w:rsidR="00695118" w:rsidRDefault="00695118" w:rsidP="004E6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27BE"/>
    <w:multiLevelType w:val="hybridMultilevel"/>
    <w:tmpl w:val="C93456C4"/>
    <w:lvl w:ilvl="0" w:tplc="EC4A6796">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276332DE"/>
    <w:multiLevelType w:val="hybridMultilevel"/>
    <w:tmpl w:val="3984F104"/>
    <w:lvl w:ilvl="0" w:tplc="EC4A6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36324"/>
    <w:multiLevelType w:val="hybridMultilevel"/>
    <w:tmpl w:val="34BA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3C5F"/>
    <w:multiLevelType w:val="hybridMultilevel"/>
    <w:tmpl w:val="B3EE3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D7704"/>
    <w:multiLevelType w:val="hybridMultilevel"/>
    <w:tmpl w:val="21481E9E"/>
    <w:lvl w:ilvl="0" w:tplc="5B10E2B0">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8D"/>
    <w:rsid w:val="0004437D"/>
    <w:rsid w:val="00060562"/>
    <w:rsid w:val="00094A97"/>
    <w:rsid w:val="001A5DCD"/>
    <w:rsid w:val="00223819"/>
    <w:rsid w:val="002706B3"/>
    <w:rsid w:val="003E58A3"/>
    <w:rsid w:val="00430A0B"/>
    <w:rsid w:val="00442AFA"/>
    <w:rsid w:val="004B0450"/>
    <w:rsid w:val="004E650B"/>
    <w:rsid w:val="0050154C"/>
    <w:rsid w:val="0061605B"/>
    <w:rsid w:val="00686C8D"/>
    <w:rsid w:val="00695118"/>
    <w:rsid w:val="007F6129"/>
    <w:rsid w:val="00805B76"/>
    <w:rsid w:val="00817D49"/>
    <w:rsid w:val="00904560"/>
    <w:rsid w:val="009D2696"/>
    <w:rsid w:val="00A223E7"/>
    <w:rsid w:val="00A23EF4"/>
    <w:rsid w:val="00A46E4E"/>
    <w:rsid w:val="00AF6DE4"/>
    <w:rsid w:val="00B92F10"/>
    <w:rsid w:val="00BE2E63"/>
    <w:rsid w:val="00C26BF8"/>
    <w:rsid w:val="00D214A3"/>
    <w:rsid w:val="00DD5D4A"/>
    <w:rsid w:val="00E30010"/>
    <w:rsid w:val="00E43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6344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19"/>
    <w:rPr>
      <w:rFonts w:ascii="Times New Roman" w:eastAsia="Times New Roman" w:hAnsi="Times New Roman" w:cs="Times New Roman"/>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3819"/>
    <w:rPr>
      <w:color w:val="0000FF"/>
      <w:u w:val="single"/>
    </w:rPr>
  </w:style>
  <w:style w:type="paragraph" w:styleId="NormalWeb">
    <w:name w:val="Normal (Web)"/>
    <w:basedOn w:val="Normal"/>
    <w:rsid w:val="004B0450"/>
    <w:pPr>
      <w:spacing w:before="100" w:beforeAutospacing="1" w:after="100" w:afterAutospacing="1"/>
    </w:pPr>
    <w:rPr>
      <w:color w:val="003300"/>
      <w:szCs w:val="24"/>
      <w:lang w:eastAsia="en-US"/>
    </w:rPr>
  </w:style>
  <w:style w:type="character" w:styleId="FollowedHyperlink">
    <w:name w:val="FollowedHyperlink"/>
    <w:basedOn w:val="DefaultParagraphFont"/>
    <w:uiPriority w:val="99"/>
    <w:semiHidden/>
    <w:unhideWhenUsed/>
    <w:rsid w:val="003E58A3"/>
    <w:rPr>
      <w:color w:val="800080" w:themeColor="followedHyperlink"/>
      <w:u w:val="single"/>
    </w:rPr>
  </w:style>
  <w:style w:type="paragraph" w:styleId="ListParagraph">
    <w:name w:val="List Paragraph"/>
    <w:basedOn w:val="Normal"/>
    <w:uiPriority w:val="34"/>
    <w:qFormat/>
    <w:rsid w:val="00060562"/>
    <w:pPr>
      <w:ind w:left="720"/>
      <w:contextualSpacing/>
    </w:pPr>
  </w:style>
  <w:style w:type="table" w:styleId="TableGrid">
    <w:name w:val="Table Grid"/>
    <w:basedOn w:val="TableNormal"/>
    <w:uiPriority w:val="59"/>
    <w:rsid w:val="00E3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50B"/>
    <w:pPr>
      <w:tabs>
        <w:tab w:val="center" w:pos="4680"/>
        <w:tab w:val="right" w:pos="9360"/>
      </w:tabs>
    </w:pPr>
  </w:style>
  <w:style w:type="character" w:customStyle="1" w:styleId="HeaderChar">
    <w:name w:val="Header Char"/>
    <w:basedOn w:val="DefaultParagraphFont"/>
    <w:link w:val="Header"/>
    <w:uiPriority w:val="99"/>
    <w:rsid w:val="004E650B"/>
    <w:rPr>
      <w:rFonts w:ascii="Times New Roman" w:eastAsia="Times New Roman" w:hAnsi="Times New Roman" w:cs="Times New Roman"/>
      <w:szCs w:val="20"/>
      <w:lang w:eastAsia="es-ES"/>
    </w:rPr>
  </w:style>
  <w:style w:type="paragraph" w:styleId="Footer">
    <w:name w:val="footer"/>
    <w:basedOn w:val="Normal"/>
    <w:link w:val="FooterChar"/>
    <w:uiPriority w:val="99"/>
    <w:unhideWhenUsed/>
    <w:rsid w:val="004E650B"/>
    <w:pPr>
      <w:tabs>
        <w:tab w:val="center" w:pos="4680"/>
        <w:tab w:val="right" w:pos="9360"/>
      </w:tabs>
    </w:pPr>
  </w:style>
  <w:style w:type="character" w:customStyle="1" w:styleId="FooterChar">
    <w:name w:val="Footer Char"/>
    <w:basedOn w:val="DefaultParagraphFont"/>
    <w:link w:val="Footer"/>
    <w:uiPriority w:val="99"/>
    <w:rsid w:val="004E650B"/>
    <w:rPr>
      <w:rFonts w:ascii="Times New Roman" w:eastAsia="Times New Roman" w:hAnsi="Times New Roman" w:cs="Times New Roman"/>
      <w:szCs w:val="20"/>
      <w:lang w:eastAsia="es-ES"/>
    </w:rPr>
  </w:style>
  <w:style w:type="paragraph" w:styleId="BalloonText">
    <w:name w:val="Balloon Text"/>
    <w:basedOn w:val="Normal"/>
    <w:link w:val="BalloonTextChar"/>
    <w:uiPriority w:val="99"/>
    <w:semiHidden/>
    <w:unhideWhenUsed/>
    <w:rsid w:val="00AF6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E4"/>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cqueline.peeples@fortbendi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 Contacts</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 Peeples</dc:creator>
  <cp:keywords/>
  <dc:description/>
  <cp:lastModifiedBy>Peeples, Jacqueline</cp:lastModifiedBy>
  <cp:revision>2</cp:revision>
  <cp:lastPrinted>2017-08-23T20:22:00Z</cp:lastPrinted>
  <dcterms:created xsi:type="dcterms:W3CDTF">2017-08-23T20:23:00Z</dcterms:created>
  <dcterms:modified xsi:type="dcterms:W3CDTF">2017-08-23T20:23:00Z</dcterms:modified>
</cp:coreProperties>
</file>